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3AFA5" w14:textId="77777777"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14:paraId="00B0B7CD" w14:textId="77777777"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14:paraId="1706213D" w14:textId="1CFCBE31" w:rsidR="00623571" w:rsidRDefault="00524ADD" w:rsidP="00623571">
            <w:pPr>
              <w:jc w:val="center"/>
              <w:rPr>
                <w:rFonts w:ascii="Arial" w:hAnsi="Arial" w:cs="Arial"/>
                <w:color w:val="323E4F" w:themeColor="text2" w:themeShade="BF"/>
                <w:sz w:val="28"/>
              </w:rPr>
            </w:pPr>
            <w:r>
              <w:rPr>
                <w:rFonts w:ascii="Arial" w:hAnsi="Arial" w:cs="Arial"/>
                <w:color w:val="323E4F" w:themeColor="text2" w:themeShade="BF"/>
                <w:sz w:val="52"/>
              </w:rPr>
              <w:t xml:space="preserve"> </w:t>
            </w:r>
            <w:r w:rsidR="00BF3C88">
              <w:rPr>
                <w:rFonts w:ascii="Arial" w:hAnsi="Arial" w:cs="Arial"/>
                <w:color w:val="323E4F" w:themeColor="text2" w:themeShade="BF"/>
                <w:sz w:val="52"/>
              </w:rPr>
              <w:t>Family Engagement Officer</w:t>
            </w:r>
          </w:p>
          <w:p w14:paraId="6135E1E6" w14:textId="77777777" w:rsidR="002A7F4D" w:rsidRDefault="002A7F4D" w:rsidP="00623571">
            <w:pPr>
              <w:jc w:val="center"/>
              <w:rPr>
                <w:rFonts w:ascii="Arial" w:hAnsi="Arial" w:cs="Arial"/>
                <w:color w:val="323E4F" w:themeColor="text2" w:themeShade="BF"/>
                <w:sz w:val="28"/>
              </w:rPr>
            </w:pPr>
          </w:p>
          <w:p w14:paraId="6B280BFE" w14:textId="77777777" w:rsidR="002A7F4D" w:rsidRPr="00034C20" w:rsidRDefault="002A7F4D" w:rsidP="00623571">
            <w:pPr>
              <w:jc w:val="center"/>
              <w:rPr>
                <w:rFonts w:ascii="Arial" w:hAnsi="Arial" w:cs="Arial"/>
                <w:color w:val="323E4F" w:themeColor="text2" w:themeShade="BF"/>
                <w:sz w:val="28"/>
              </w:rPr>
            </w:pPr>
          </w:p>
          <w:p w14:paraId="7A610E80" w14:textId="5D357A76"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Job Reference: </w:t>
            </w:r>
            <w:r w:rsidR="002A666C">
              <w:t xml:space="preserve"> </w:t>
            </w:r>
            <w:r w:rsidR="002A666C" w:rsidRPr="002A666C">
              <w:rPr>
                <w:rFonts w:ascii="Arial" w:hAnsi="Arial" w:cs="Arial"/>
                <w:color w:val="323E4F" w:themeColor="text2" w:themeShade="BF"/>
                <w:sz w:val="28"/>
              </w:rPr>
              <w:t>REQ004914</w:t>
            </w:r>
          </w:p>
          <w:p w14:paraId="78762ED2" w14:textId="77777777"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C95D0F">
              <w:rPr>
                <w:rFonts w:ascii="Arial" w:hAnsi="Arial" w:cs="Arial"/>
                <w:color w:val="323E4F" w:themeColor="text2" w:themeShade="BF"/>
                <w:sz w:val="28"/>
              </w:rPr>
              <w:t xml:space="preserve"> </w:t>
            </w:r>
            <w:r w:rsidR="00561FC4">
              <w:rPr>
                <w:rFonts w:ascii="Arial" w:hAnsi="Arial" w:cs="Arial"/>
                <w:color w:val="323E4F" w:themeColor="text2" w:themeShade="BF"/>
                <w:sz w:val="28"/>
              </w:rPr>
              <w:t>Social Care and Education Service</w:t>
            </w:r>
            <w:r w:rsidR="00C95D0F">
              <w:rPr>
                <w:rFonts w:ascii="Arial" w:hAnsi="Arial" w:cs="Arial"/>
                <w:color w:val="323E4F" w:themeColor="text2" w:themeShade="BF"/>
                <w:sz w:val="28"/>
              </w:rPr>
              <w:t xml:space="preserve"> </w:t>
            </w:r>
          </w:p>
          <w:p w14:paraId="68EF24E6" w14:textId="77777777"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Section: </w:t>
            </w:r>
            <w:r w:rsidR="00561FC4">
              <w:rPr>
                <w:rFonts w:ascii="Arial" w:hAnsi="Arial" w:cs="Arial"/>
                <w:color w:val="323E4F" w:themeColor="text2" w:themeShade="BF"/>
                <w:sz w:val="28"/>
              </w:rPr>
              <w:t>Conwy Youth Service</w:t>
            </w:r>
          </w:p>
          <w:p w14:paraId="39677A13" w14:textId="44DD662F"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Location: </w:t>
            </w:r>
            <w:r w:rsidR="00465C2E">
              <w:rPr>
                <w:rFonts w:ascii="Arial" w:hAnsi="Arial" w:cs="Arial"/>
                <w:color w:val="323E4F" w:themeColor="text2" w:themeShade="BF"/>
                <w:sz w:val="28"/>
              </w:rPr>
              <w:t>Allocated to a Secondary Schoo</w:t>
            </w:r>
            <w:r w:rsidR="002A666C">
              <w:rPr>
                <w:rFonts w:ascii="Arial" w:hAnsi="Arial" w:cs="Arial"/>
                <w:color w:val="323E4F" w:themeColor="text2" w:themeShade="BF"/>
                <w:sz w:val="28"/>
              </w:rPr>
              <w:t>l</w:t>
            </w:r>
          </w:p>
          <w:p w14:paraId="51C301AB" w14:textId="5D6B3BC7"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Salary:</w:t>
            </w:r>
            <w:r w:rsidR="00624325">
              <w:rPr>
                <w:rFonts w:ascii="Arial" w:hAnsi="Arial" w:cs="Arial"/>
                <w:color w:val="323E4F" w:themeColor="text2" w:themeShade="BF"/>
                <w:sz w:val="28"/>
              </w:rPr>
              <w:t xml:space="preserve"> </w:t>
            </w:r>
            <w:r w:rsidR="00561FC4">
              <w:rPr>
                <w:rFonts w:ascii="Arial" w:hAnsi="Arial" w:cs="Arial"/>
                <w:sz w:val="24"/>
                <w:szCs w:val="24"/>
              </w:rPr>
              <w:t xml:space="preserve"> </w:t>
            </w:r>
            <w:r w:rsidR="00465C2E" w:rsidRPr="002A666C">
              <w:rPr>
                <w:rFonts w:ascii="Arial" w:hAnsi="Arial" w:cs="Arial"/>
                <w:color w:val="323E4F" w:themeColor="text2" w:themeShade="BF"/>
                <w:sz w:val="28"/>
                <w:lang w:val="cy-GB"/>
              </w:rPr>
              <w:t>G05</w:t>
            </w:r>
            <w:r w:rsidR="00C501AD">
              <w:rPr>
                <w:rFonts w:ascii="Arial" w:hAnsi="Arial" w:cs="Arial"/>
                <w:color w:val="323E4F" w:themeColor="text2" w:themeShade="BF"/>
                <w:sz w:val="28"/>
                <w:lang w:val="cy-GB"/>
              </w:rPr>
              <w:t xml:space="preserve"> </w:t>
            </w:r>
            <w:r w:rsidR="00C501AD" w:rsidRPr="00C501AD">
              <w:rPr>
                <w:rFonts w:ascii="Arial" w:hAnsi="Arial" w:cs="Arial"/>
                <w:color w:val="323E4F" w:themeColor="text2" w:themeShade="BF"/>
                <w:sz w:val="28"/>
                <w:lang w:val="cy-GB"/>
              </w:rPr>
              <w:t>£24,496 - £27,852</w:t>
            </w:r>
          </w:p>
          <w:p w14:paraId="16E3896E" w14:textId="7E5620DD" w:rsidR="00342DD3"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 xml:space="preserve">: </w:t>
            </w:r>
            <w:r w:rsidR="00465C2E">
              <w:rPr>
                <w:rFonts w:ascii="Arial" w:hAnsi="Arial" w:cs="Arial"/>
                <w:color w:val="323E4F" w:themeColor="text2" w:themeShade="BF"/>
                <w:sz w:val="28"/>
              </w:rPr>
              <w:t>37</w:t>
            </w:r>
            <w:r w:rsidR="00342DD3">
              <w:rPr>
                <w:rFonts w:ascii="Arial" w:hAnsi="Arial" w:cs="Arial"/>
                <w:color w:val="323E4F" w:themeColor="text2" w:themeShade="BF"/>
                <w:sz w:val="28"/>
              </w:rPr>
              <w:t xml:space="preserve"> </w:t>
            </w:r>
          </w:p>
          <w:p w14:paraId="4123E3FF" w14:textId="624F4A55" w:rsidR="00B33172" w:rsidRDefault="00342DD3" w:rsidP="00623571">
            <w:pPr>
              <w:rPr>
                <w:rFonts w:ascii="Arial" w:hAnsi="Arial" w:cs="Arial"/>
                <w:color w:val="323E4F" w:themeColor="text2" w:themeShade="BF"/>
                <w:sz w:val="28"/>
              </w:rPr>
            </w:pPr>
            <w:r w:rsidRPr="00342DD3">
              <w:rPr>
                <w:rFonts w:ascii="Arial" w:hAnsi="Arial" w:cs="Arial"/>
                <w:color w:val="FF0000"/>
                <w:sz w:val="28"/>
              </w:rPr>
              <w:t>This is a funded post which is secured until March 2024</w:t>
            </w:r>
          </w:p>
          <w:p w14:paraId="18EE968A" w14:textId="77777777" w:rsidR="00624325" w:rsidRPr="00FE4D34" w:rsidRDefault="00624325" w:rsidP="00623571">
            <w:pPr>
              <w:rPr>
                <w:rFonts w:ascii="Arial" w:hAnsi="Arial" w:cs="Arial"/>
                <w:color w:val="323E4F" w:themeColor="text2" w:themeShade="BF"/>
                <w:sz w:val="28"/>
              </w:rPr>
            </w:pPr>
          </w:p>
          <w:p w14:paraId="1411EB00" w14:textId="77777777"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14:paraId="0E7121B1" w14:textId="5DE28731" w:rsidR="00623571" w:rsidRPr="00FE4D34" w:rsidRDefault="00623571" w:rsidP="00623571">
            <w:pPr>
              <w:rPr>
                <w:rFonts w:ascii="Arial" w:hAnsi="Arial" w:cs="Arial"/>
                <w:color w:val="FF0000"/>
                <w:sz w:val="28"/>
              </w:rPr>
            </w:pPr>
            <w:r w:rsidRPr="00FE4D34">
              <w:rPr>
                <w:rFonts w:ascii="Arial" w:hAnsi="Arial" w:cs="Arial"/>
                <w:color w:val="FF0000"/>
                <w:sz w:val="28"/>
              </w:rPr>
              <w:t xml:space="preserve">The ability to communicate in Welsh is </w:t>
            </w:r>
            <w:r w:rsidR="00465C2E">
              <w:rPr>
                <w:rFonts w:ascii="Arial" w:hAnsi="Arial" w:cs="Arial"/>
                <w:color w:val="FF0000"/>
                <w:sz w:val="28"/>
              </w:rPr>
              <w:t>Essential</w:t>
            </w:r>
            <w:bookmarkStart w:id="0" w:name="_GoBack"/>
            <w:bookmarkEnd w:id="0"/>
            <w:r w:rsidRPr="00FE4D34">
              <w:rPr>
                <w:rFonts w:ascii="Arial" w:hAnsi="Arial" w:cs="Arial"/>
                <w:color w:val="FF0000"/>
                <w:sz w:val="28"/>
              </w:rPr>
              <w:t xml:space="preserve"> for this post.</w:t>
            </w:r>
          </w:p>
          <w:p w14:paraId="252629BE" w14:textId="77777777" w:rsidR="00B33172" w:rsidRPr="00B33172" w:rsidRDefault="00B33172" w:rsidP="00623571">
            <w:pPr>
              <w:rPr>
                <w:rFonts w:ascii="Arial" w:hAnsi="Arial" w:cs="Arial"/>
                <w:color w:val="323E4F" w:themeColor="text2" w:themeShade="BF"/>
                <w:sz w:val="28"/>
              </w:rPr>
            </w:pPr>
          </w:p>
          <w:p w14:paraId="441C1878" w14:textId="77777777"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14:paraId="04E38126" w14:textId="77B84DE5" w:rsidR="00623571"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w:t>
            </w:r>
            <w:r w:rsidR="00524ADD">
              <w:rPr>
                <w:rFonts w:ascii="Arial" w:hAnsi="Arial" w:cs="Arial"/>
                <w:color w:val="323E4F" w:themeColor="text2" w:themeShade="BF"/>
                <w:sz w:val="28"/>
              </w:rPr>
              <w:t>Rachel Simmonds Strategic Manager</w:t>
            </w:r>
            <w:r w:rsidR="00561FC4">
              <w:rPr>
                <w:rFonts w:ascii="Arial" w:hAnsi="Arial" w:cs="Arial"/>
                <w:color w:val="323E4F" w:themeColor="text2" w:themeShade="BF"/>
                <w:sz w:val="28"/>
              </w:rPr>
              <w:t xml:space="preserve"> </w:t>
            </w:r>
            <w:r w:rsidRPr="00B33172">
              <w:rPr>
                <w:rFonts w:ascii="Arial" w:hAnsi="Arial" w:cs="Arial"/>
                <w:color w:val="323E4F" w:themeColor="text2" w:themeShade="BF"/>
                <w:sz w:val="28"/>
              </w:rPr>
              <w:t xml:space="preserve">/ </w:t>
            </w:r>
            <w:r w:rsidR="00561FC4">
              <w:rPr>
                <w:rFonts w:ascii="Arial" w:hAnsi="Arial" w:cs="Arial"/>
                <w:color w:val="323E4F" w:themeColor="text2" w:themeShade="BF"/>
                <w:sz w:val="28"/>
              </w:rPr>
              <w:t>01492 57</w:t>
            </w:r>
            <w:r w:rsidR="00524ADD">
              <w:rPr>
                <w:rFonts w:ascii="Arial" w:hAnsi="Arial" w:cs="Arial"/>
                <w:color w:val="323E4F" w:themeColor="text2" w:themeShade="BF"/>
                <w:sz w:val="28"/>
              </w:rPr>
              <w:t>7880</w:t>
            </w:r>
            <w:r w:rsidRPr="00B33172">
              <w:rPr>
                <w:rFonts w:ascii="Arial" w:hAnsi="Arial" w:cs="Arial"/>
                <w:color w:val="323E4F" w:themeColor="text2" w:themeShade="BF"/>
                <w:sz w:val="28"/>
              </w:rPr>
              <w:t xml:space="preserve"> / </w:t>
            </w:r>
            <w:r w:rsidR="00524ADD">
              <w:rPr>
                <w:rFonts w:ascii="Arial" w:hAnsi="Arial" w:cs="Arial"/>
                <w:color w:val="323E4F" w:themeColor="text2" w:themeShade="BF"/>
                <w:sz w:val="28"/>
              </w:rPr>
              <w:t>rachel.simmonds@conwy.gov.uk</w:t>
            </w:r>
            <w:r w:rsidRPr="00B33172">
              <w:rPr>
                <w:rFonts w:ascii="Arial" w:hAnsi="Arial" w:cs="Arial"/>
                <w:color w:val="323E4F" w:themeColor="text2" w:themeShade="BF"/>
                <w:sz w:val="28"/>
              </w:rPr>
              <w:t>]</w:t>
            </w:r>
          </w:p>
          <w:p w14:paraId="26DE4235" w14:textId="77777777" w:rsidR="00AD1C26" w:rsidRPr="00B33172" w:rsidRDefault="00AD1C26" w:rsidP="00623571">
            <w:pPr>
              <w:rPr>
                <w:rFonts w:ascii="Arial" w:hAnsi="Arial" w:cs="Arial"/>
                <w:color w:val="323E4F" w:themeColor="text2" w:themeShade="BF"/>
                <w:sz w:val="28"/>
              </w:rPr>
            </w:pPr>
          </w:p>
          <w:p w14:paraId="379EB5F5" w14:textId="77777777" w:rsidR="00623571" w:rsidRPr="00034C20" w:rsidRDefault="00623571" w:rsidP="00623571">
            <w:pPr>
              <w:rPr>
                <w:rFonts w:ascii="Arial" w:hAnsi="Arial" w:cs="Arial"/>
                <w:color w:val="323E4F" w:themeColor="text2" w:themeShade="BF"/>
                <w:sz w:val="24"/>
              </w:rPr>
            </w:pPr>
          </w:p>
          <w:p w14:paraId="5EB75583"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14:paraId="3A5876CE" w14:textId="77777777" w:rsidR="00623571" w:rsidRPr="00AD1C26" w:rsidRDefault="00623571" w:rsidP="00623571">
            <w:pPr>
              <w:rPr>
                <w:rFonts w:ascii="Arial" w:hAnsi="Arial" w:cs="Arial"/>
                <w:b w:val="0"/>
                <w:color w:val="323E4F" w:themeColor="text2" w:themeShade="BF"/>
                <w:sz w:val="28"/>
              </w:rPr>
            </w:pPr>
          </w:p>
          <w:p w14:paraId="6ED28C1C"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14:paraId="1E55EEC2" w14:textId="77777777" w:rsidR="00623571" w:rsidRPr="00AD1C26" w:rsidRDefault="00623571" w:rsidP="00623571">
            <w:pPr>
              <w:rPr>
                <w:rFonts w:ascii="Arial" w:hAnsi="Arial" w:cs="Arial"/>
                <w:b w:val="0"/>
                <w:color w:val="323E4F" w:themeColor="text2" w:themeShade="BF"/>
                <w:sz w:val="28"/>
              </w:rPr>
            </w:pPr>
          </w:p>
          <w:p w14:paraId="61B54132"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14:paraId="01930844" w14:textId="77777777" w:rsidR="00623571" w:rsidRPr="00034C20" w:rsidRDefault="00623571" w:rsidP="00623571">
            <w:pPr>
              <w:rPr>
                <w:rFonts w:ascii="Arial" w:hAnsi="Arial" w:cs="Arial"/>
                <w:color w:val="323E4F" w:themeColor="text2" w:themeShade="BF"/>
                <w:sz w:val="24"/>
              </w:rPr>
            </w:pPr>
          </w:p>
        </w:tc>
      </w:tr>
    </w:tbl>
    <w:p w14:paraId="1687F590" w14:textId="77777777" w:rsidR="00AB2266" w:rsidRDefault="00AB2266">
      <w:r>
        <w:br w:type="page"/>
      </w:r>
    </w:p>
    <w:p w14:paraId="78E45C3A" w14:textId="77777777" w:rsidR="00634F20" w:rsidRDefault="00634F20">
      <w:pPr>
        <w:sectPr w:rsidR="00634F20">
          <w:headerReference w:type="even" r:id="rId11"/>
          <w:headerReference w:type="default" r:id="rId12"/>
          <w:headerReference w:type="first" r:id="rId13"/>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14:paraId="73F3CA02" w14:textId="77777777"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14:paraId="6BB3167D" w14:textId="77777777" w:rsidR="00561FC4" w:rsidRDefault="00561FC4" w:rsidP="00561FC4">
            <w:pPr>
              <w:rPr>
                <w:rFonts w:ascii="Arial" w:hAnsi="Arial" w:cs="Arial"/>
                <w:b w:val="0"/>
                <w:sz w:val="24"/>
              </w:rPr>
            </w:pPr>
            <w:r>
              <w:rPr>
                <w:rFonts w:ascii="Arial" w:hAnsi="Arial" w:cs="Arial"/>
                <w:b w:val="0"/>
                <w:sz w:val="24"/>
              </w:rPr>
              <w:lastRenderedPageBreak/>
              <w:t xml:space="preserve"> </w:t>
            </w:r>
          </w:p>
          <w:p w14:paraId="44411913" w14:textId="422ED394" w:rsidR="006F021C" w:rsidRPr="006F021C" w:rsidRDefault="00561FC4" w:rsidP="006F021C">
            <w:pPr>
              <w:rPr>
                <w:rFonts w:ascii="Arial" w:hAnsi="Arial" w:cs="Arial"/>
                <w:b w:val="0"/>
                <w:sz w:val="24"/>
              </w:rPr>
            </w:pPr>
            <w:r w:rsidRPr="00561FC4">
              <w:rPr>
                <w:rFonts w:ascii="Arial" w:hAnsi="Arial" w:cs="Arial"/>
                <w:b w:val="0"/>
                <w:sz w:val="24"/>
              </w:rPr>
              <w:t xml:space="preserve">Conwy Youth Service is seeking to appoint a self-motivated and experienced </w:t>
            </w:r>
            <w:r w:rsidR="00524ADD">
              <w:rPr>
                <w:rFonts w:ascii="Arial" w:hAnsi="Arial" w:cs="Arial"/>
                <w:b w:val="0"/>
                <w:sz w:val="24"/>
              </w:rPr>
              <w:t xml:space="preserve">individual with a passion to support young people to achieve. </w:t>
            </w:r>
            <w:r w:rsidR="00465C2E">
              <w:rPr>
                <w:rFonts w:ascii="Arial" w:hAnsi="Arial" w:cs="Arial"/>
                <w:b w:val="0"/>
                <w:sz w:val="24"/>
              </w:rPr>
              <w:t xml:space="preserve"> The successful candidate will</w:t>
            </w:r>
            <w:r w:rsidR="00524ADD">
              <w:rPr>
                <w:rFonts w:ascii="Arial" w:hAnsi="Arial" w:cs="Arial"/>
                <w:b w:val="0"/>
                <w:sz w:val="24"/>
              </w:rPr>
              <w:t xml:space="preserve"> </w:t>
            </w:r>
            <w:r w:rsidR="00465C2E">
              <w:rPr>
                <w:rFonts w:ascii="Arial" w:hAnsi="Arial" w:cs="Arial"/>
                <w:b w:val="0"/>
                <w:sz w:val="24"/>
              </w:rPr>
              <w:t>share their time working within a Secondary School and Community environment</w:t>
            </w:r>
            <w:r w:rsidR="00524ADD">
              <w:rPr>
                <w:rFonts w:ascii="Arial" w:hAnsi="Arial" w:cs="Arial"/>
                <w:b w:val="0"/>
                <w:sz w:val="24"/>
              </w:rPr>
              <w:t xml:space="preserve">. </w:t>
            </w:r>
            <w:r w:rsidRPr="00561FC4">
              <w:rPr>
                <w:rFonts w:ascii="Arial" w:hAnsi="Arial" w:cs="Arial"/>
                <w:b w:val="0"/>
                <w:sz w:val="24"/>
              </w:rPr>
              <w:t xml:space="preserve"> </w:t>
            </w:r>
          </w:p>
          <w:p w14:paraId="5CCABE14" w14:textId="0521A5F2" w:rsidR="006F021C" w:rsidRDefault="00524ADD" w:rsidP="00D24D06">
            <w:pPr>
              <w:rPr>
                <w:rFonts w:ascii="Arial" w:hAnsi="Arial" w:cs="Arial"/>
                <w:sz w:val="24"/>
                <w:szCs w:val="24"/>
              </w:rPr>
            </w:pPr>
            <w:r>
              <w:rPr>
                <w:rFonts w:ascii="Arial" w:hAnsi="Arial" w:cs="Arial"/>
                <w:sz w:val="24"/>
                <w:szCs w:val="24"/>
              </w:rPr>
              <w:t xml:space="preserve"> </w:t>
            </w:r>
          </w:p>
          <w:p w14:paraId="68EAE7DE" w14:textId="73E9D1E2" w:rsidR="006F021C" w:rsidRPr="006F021C" w:rsidRDefault="006F021C" w:rsidP="006F021C">
            <w:pPr>
              <w:shd w:val="clear" w:color="auto" w:fill="FFFFFF"/>
              <w:spacing w:after="100" w:afterAutospacing="1"/>
              <w:contextualSpacing/>
              <w:rPr>
                <w:rFonts w:ascii="Arial" w:hAnsi="Arial" w:cs="Arial"/>
                <w:b w:val="0"/>
                <w:sz w:val="24"/>
                <w:szCs w:val="24"/>
                <w:lang w:eastAsia="en-GB"/>
              </w:rPr>
            </w:pPr>
            <w:r w:rsidRPr="006F021C">
              <w:rPr>
                <w:rFonts w:ascii="Arial" w:hAnsi="Arial" w:cs="Arial"/>
                <w:b w:val="0"/>
                <w:color w:val="000000"/>
                <w:sz w:val="24"/>
                <w:szCs w:val="24"/>
                <w:lang w:eastAsia="en-GB"/>
              </w:rPr>
              <w:t>The purpose of the project is to:</w:t>
            </w:r>
          </w:p>
          <w:p w14:paraId="16CE315A" w14:textId="77777777" w:rsidR="006F021C" w:rsidRPr="006F021C" w:rsidRDefault="006F021C" w:rsidP="006F021C">
            <w:pPr>
              <w:shd w:val="clear" w:color="auto" w:fill="FFFFFF"/>
              <w:spacing w:after="100" w:afterAutospacing="1"/>
              <w:ind w:left="643"/>
              <w:contextualSpacing/>
              <w:rPr>
                <w:rFonts w:ascii="Arial" w:hAnsi="Arial" w:cs="Arial"/>
                <w:b w:val="0"/>
                <w:sz w:val="24"/>
                <w:szCs w:val="24"/>
                <w:lang w:eastAsia="en-GB"/>
              </w:rPr>
            </w:pPr>
          </w:p>
          <w:p w14:paraId="7F480D47" w14:textId="77777777" w:rsidR="006F021C" w:rsidRPr="006F021C" w:rsidRDefault="006F021C" w:rsidP="006F021C">
            <w:pPr>
              <w:numPr>
                <w:ilvl w:val="0"/>
                <w:numId w:val="4"/>
              </w:numPr>
              <w:shd w:val="clear" w:color="auto" w:fill="FFFFFF"/>
              <w:spacing w:after="100" w:afterAutospacing="1"/>
              <w:ind w:left="1080"/>
              <w:contextualSpacing/>
              <w:rPr>
                <w:rFonts w:ascii="Arial" w:hAnsi="Arial" w:cs="Arial"/>
                <w:b w:val="0"/>
                <w:sz w:val="24"/>
                <w:szCs w:val="24"/>
                <w:lang w:eastAsia="en-GB"/>
              </w:rPr>
            </w:pPr>
            <w:r w:rsidRPr="006F021C">
              <w:rPr>
                <w:rFonts w:ascii="Arial" w:hAnsi="Arial" w:cs="Arial"/>
                <w:b w:val="0"/>
                <w:color w:val="000000"/>
                <w:sz w:val="24"/>
                <w:szCs w:val="24"/>
                <w:lang w:eastAsia="en-GB"/>
              </w:rPr>
              <w:t xml:space="preserve">Help address attendance issues and the need for re-engagement with learning, issues which have been exacerbated due to </w:t>
            </w:r>
            <w:proofErr w:type="spellStart"/>
            <w:r w:rsidRPr="006F021C">
              <w:rPr>
                <w:rFonts w:ascii="Arial" w:hAnsi="Arial" w:cs="Arial"/>
                <w:b w:val="0"/>
                <w:color w:val="000000"/>
                <w:sz w:val="24"/>
                <w:szCs w:val="24"/>
                <w:lang w:eastAsia="en-GB"/>
              </w:rPr>
              <w:t>Covid</w:t>
            </w:r>
            <w:proofErr w:type="spellEnd"/>
            <w:r w:rsidRPr="006F021C">
              <w:rPr>
                <w:rFonts w:ascii="Arial" w:hAnsi="Arial" w:cs="Arial"/>
                <w:b w:val="0"/>
                <w:color w:val="000000"/>
                <w:sz w:val="24"/>
                <w:szCs w:val="24"/>
                <w:lang w:eastAsia="en-GB"/>
              </w:rPr>
              <w:t>.</w:t>
            </w:r>
          </w:p>
          <w:p w14:paraId="4838A0C4" w14:textId="77777777" w:rsidR="006F021C" w:rsidRPr="006F021C" w:rsidRDefault="006F021C" w:rsidP="006F021C">
            <w:pPr>
              <w:numPr>
                <w:ilvl w:val="0"/>
                <w:numId w:val="4"/>
              </w:numPr>
              <w:shd w:val="clear" w:color="auto" w:fill="FFFFFF"/>
              <w:spacing w:after="100" w:afterAutospacing="1"/>
              <w:ind w:left="1080"/>
              <w:contextualSpacing/>
              <w:rPr>
                <w:rFonts w:ascii="Arial" w:hAnsi="Arial" w:cs="Arial"/>
                <w:b w:val="0"/>
                <w:sz w:val="24"/>
                <w:szCs w:val="24"/>
                <w:lang w:eastAsia="en-GB"/>
              </w:rPr>
            </w:pPr>
            <w:r>
              <w:rPr>
                <w:rFonts w:ascii="Arial" w:hAnsi="Arial" w:cs="Arial"/>
                <w:b w:val="0"/>
                <w:color w:val="000000"/>
                <w:sz w:val="24"/>
                <w:szCs w:val="24"/>
                <w:lang w:eastAsia="en-GB"/>
              </w:rPr>
              <w:t>Develop robust programmes of s</w:t>
            </w:r>
            <w:r w:rsidRPr="006F021C">
              <w:rPr>
                <w:rFonts w:ascii="Arial" w:hAnsi="Arial" w:cs="Arial"/>
                <w:b w:val="0"/>
                <w:color w:val="000000"/>
                <w:sz w:val="24"/>
                <w:szCs w:val="24"/>
                <w:lang w:eastAsia="en-GB"/>
              </w:rPr>
              <w:t xml:space="preserve">upport </w:t>
            </w:r>
            <w:r>
              <w:rPr>
                <w:rFonts w:ascii="Arial" w:hAnsi="Arial" w:cs="Arial"/>
                <w:b w:val="0"/>
                <w:color w:val="000000"/>
                <w:sz w:val="24"/>
                <w:szCs w:val="24"/>
                <w:lang w:eastAsia="en-GB"/>
              </w:rPr>
              <w:t xml:space="preserve">to develop </w:t>
            </w:r>
            <w:r w:rsidRPr="006F021C">
              <w:rPr>
                <w:rFonts w:ascii="Arial" w:hAnsi="Arial" w:cs="Arial"/>
                <w:b w:val="0"/>
                <w:color w:val="000000"/>
                <w:sz w:val="24"/>
                <w:szCs w:val="24"/>
                <w:lang w:eastAsia="en-GB"/>
              </w:rPr>
              <w:t>better educational outcomes for children from disadvantaged backgrounds or who have ot</w:t>
            </w:r>
            <w:r>
              <w:rPr>
                <w:rFonts w:ascii="Arial" w:hAnsi="Arial" w:cs="Arial"/>
                <w:b w:val="0"/>
                <w:color w:val="000000"/>
                <w:sz w:val="24"/>
                <w:szCs w:val="24"/>
                <w:lang w:eastAsia="en-GB"/>
              </w:rPr>
              <w:t>her vulnerabilities.</w:t>
            </w:r>
          </w:p>
          <w:p w14:paraId="0A3256DB" w14:textId="5F496522" w:rsidR="006F021C" w:rsidRPr="006F021C" w:rsidRDefault="00465C2E" w:rsidP="006F021C">
            <w:pPr>
              <w:numPr>
                <w:ilvl w:val="0"/>
                <w:numId w:val="4"/>
              </w:numPr>
              <w:shd w:val="clear" w:color="auto" w:fill="FFFFFF"/>
              <w:spacing w:after="100" w:afterAutospacing="1"/>
              <w:ind w:left="1080"/>
              <w:contextualSpacing/>
              <w:rPr>
                <w:rFonts w:ascii="Arial" w:hAnsi="Arial" w:cs="Arial"/>
                <w:b w:val="0"/>
                <w:sz w:val="24"/>
                <w:szCs w:val="24"/>
                <w:lang w:eastAsia="en-GB"/>
              </w:rPr>
            </w:pPr>
            <w:r>
              <w:rPr>
                <w:rFonts w:ascii="Arial" w:hAnsi="Arial" w:cs="Arial"/>
                <w:b w:val="0"/>
                <w:color w:val="000000"/>
                <w:sz w:val="24"/>
                <w:szCs w:val="24"/>
                <w:lang w:eastAsia="en-GB"/>
              </w:rPr>
              <w:t>Support to</w:t>
            </w:r>
            <w:r w:rsidR="006F021C">
              <w:rPr>
                <w:rFonts w:ascii="Arial" w:hAnsi="Arial" w:cs="Arial"/>
                <w:b w:val="0"/>
                <w:color w:val="000000"/>
                <w:sz w:val="24"/>
                <w:szCs w:val="24"/>
                <w:lang w:eastAsia="en-GB"/>
              </w:rPr>
              <w:t xml:space="preserve"> improve family and</w:t>
            </w:r>
            <w:r w:rsidR="006F021C" w:rsidRPr="006F021C">
              <w:rPr>
                <w:rFonts w:ascii="Arial" w:hAnsi="Arial" w:cs="Arial"/>
                <w:b w:val="0"/>
                <w:color w:val="000000"/>
                <w:sz w:val="24"/>
                <w:szCs w:val="24"/>
                <w:lang w:eastAsia="en-GB"/>
              </w:rPr>
              <w:t xml:space="preserve"> home learning environment.</w:t>
            </w:r>
          </w:p>
          <w:p w14:paraId="10BDC8EE" w14:textId="77777777" w:rsidR="006F021C" w:rsidRPr="006F021C" w:rsidRDefault="006F021C" w:rsidP="006F021C">
            <w:pPr>
              <w:numPr>
                <w:ilvl w:val="0"/>
                <w:numId w:val="4"/>
              </w:numPr>
              <w:shd w:val="clear" w:color="auto" w:fill="FFFFFF"/>
              <w:spacing w:after="100" w:afterAutospacing="1"/>
              <w:ind w:left="1080"/>
              <w:contextualSpacing/>
              <w:rPr>
                <w:rFonts w:ascii="Arial" w:hAnsi="Arial" w:cs="Arial"/>
                <w:b w:val="0"/>
                <w:sz w:val="24"/>
                <w:szCs w:val="24"/>
                <w:lang w:eastAsia="en-GB"/>
              </w:rPr>
            </w:pPr>
            <w:r w:rsidRPr="006F021C">
              <w:rPr>
                <w:rFonts w:ascii="Arial" w:hAnsi="Arial" w:cs="Arial"/>
                <w:b w:val="0"/>
                <w:color w:val="000000"/>
                <w:sz w:val="24"/>
                <w:szCs w:val="24"/>
                <w:lang w:eastAsia="en-GB"/>
              </w:rPr>
              <w:t>Provide early intervention support and links to other support services where necessary, including supporting mental health and well-being.</w:t>
            </w:r>
          </w:p>
          <w:p w14:paraId="5BD1FDD8" w14:textId="77777777" w:rsidR="006F021C" w:rsidRPr="006F021C" w:rsidRDefault="006F021C" w:rsidP="006F021C">
            <w:pPr>
              <w:numPr>
                <w:ilvl w:val="0"/>
                <w:numId w:val="4"/>
              </w:numPr>
              <w:shd w:val="clear" w:color="auto" w:fill="FFFFFF"/>
              <w:spacing w:after="100" w:afterAutospacing="1"/>
              <w:ind w:left="1080"/>
              <w:contextualSpacing/>
              <w:rPr>
                <w:rFonts w:ascii="Arial" w:hAnsi="Arial" w:cs="Arial"/>
                <w:b w:val="0"/>
                <w:sz w:val="24"/>
                <w:szCs w:val="24"/>
                <w:lang w:eastAsia="en-GB"/>
              </w:rPr>
            </w:pPr>
            <w:r w:rsidRPr="006F021C">
              <w:rPr>
                <w:rFonts w:ascii="Arial" w:hAnsi="Arial" w:cs="Arial"/>
                <w:b w:val="0"/>
                <w:color w:val="000000"/>
                <w:sz w:val="24"/>
                <w:szCs w:val="24"/>
                <w:lang w:eastAsia="en-GB"/>
              </w:rPr>
              <w:t>Help disadvantaged families have more capacity to support their child’s learning, this might involve signposting to other services such as help with addiction, income maximisation and adult education.</w:t>
            </w:r>
          </w:p>
          <w:p w14:paraId="1478BA1F" w14:textId="6DB33775" w:rsidR="006F021C" w:rsidRPr="00D24D06" w:rsidRDefault="00465C2E" w:rsidP="006F021C">
            <w:pPr>
              <w:numPr>
                <w:ilvl w:val="0"/>
                <w:numId w:val="4"/>
              </w:numPr>
              <w:shd w:val="clear" w:color="auto" w:fill="FFFFFF"/>
              <w:spacing w:after="100" w:afterAutospacing="1"/>
              <w:ind w:left="1080"/>
              <w:contextualSpacing/>
              <w:rPr>
                <w:rFonts w:ascii="Arial" w:hAnsi="Arial" w:cs="Arial"/>
                <w:b w:val="0"/>
                <w:sz w:val="24"/>
                <w:szCs w:val="24"/>
                <w:lang w:eastAsia="en-GB"/>
              </w:rPr>
            </w:pPr>
            <w:r>
              <w:rPr>
                <w:rFonts w:ascii="Arial" w:hAnsi="Arial" w:cs="Arial"/>
                <w:b w:val="0"/>
                <w:color w:val="000000"/>
                <w:sz w:val="24"/>
                <w:szCs w:val="24"/>
                <w:lang w:eastAsia="en-GB"/>
              </w:rPr>
              <w:t>Work with</w:t>
            </w:r>
            <w:r w:rsidR="006F021C" w:rsidRPr="006F021C">
              <w:rPr>
                <w:rFonts w:ascii="Arial" w:hAnsi="Arial" w:cs="Arial"/>
                <w:b w:val="0"/>
                <w:color w:val="000000"/>
                <w:sz w:val="24"/>
                <w:szCs w:val="24"/>
                <w:lang w:eastAsia="en-GB"/>
              </w:rPr>
              <w:t xml:space="preserve"> Education Welfare Officers, Additional Learning Needs Co-ordinators, </w:t>
            </w:r>
            <w:r w:rsidR="006F021C">
              <w:rPr>
                <w:rFonts w:ascii="Arial" w:hAnsi="Arial" w:cs="Arial"/>
                <w:b w:val="0"/>
                <w:color w:val="000000"/>
                <w:sz w:val="24"/>
                <w:szCs w:val="24"/>
                <w:lang w:eastAsia="en-GB"/>
              </w:rPr>
              <w:t>H</w:t>
            </w:r>
            <w:r w:rsidR="006F021C" w:rsidRPr="006F021C">
              <w:rPr>
                <w:rFonts w:ascii="Arial" w:hAnsi="Arial" w:cs="Arial"/>
                <w:b w:val="0"/>
                <w:color w:val="000000"/>
                <w:sz w:val="24"/>
                <w:szCs w:val="24"/>
                <w:lang w:eastAsia="en-GB"/>
              </w:rPr>
              <w:t>ealthcare providers, Healthy Schools</w:t>
            </w:r>
            <w:r w:rsidR="006F021C">
              <w:rPr>
                <w:rFonts w:ascii="Arial" w:hAnsi="Arial" w:cs="Arial"/>
                <w:b w:val="0"/>
                <w:color w:val="000000"/>
                <w:sz w:val="24"/>
                <w:szCs w:val="24"/>
                <w:lang w:eastAsia="en-GB"/>
              </w:rPr>
              <w:t xml:space="preserve"> Co-ordinators, TRAC, Social S</w:t>
            </w:r>
            <w:r w:rsidR="006F021C" w:rsidRPr="006F021C">
              <w:rPr>
                <w:rFonts w:ascii="Arial" w:hAnsi="Arial" w:cs="Arial"/>
                <w:b w:val="0"/>
                <w:color w:val="000000"/>
                <w:sz w:val="24"/>
                <w:szCs w:val="24"/>
                <w:lang w:eastAsia="en-GB"/>
              </w:rPr>
              <w:t xml:space="preserve">ervices, </w:t>
            </w:r>
            <w:r w:rsidR="006F021C">
              <w:rPr>
                <w:rFonts w:ascii="Arial" w:hAnsi="Arial" w:cs="Arial"/>
                <w:b w:val="0"/>
                <w:color w:val="000000"/>
                <w:sz w:val="24"/>
                <w:szCs w:val="24"/>
                <w:lang w:eastAsia="en-GB"/>
              </w:rPr>
              <w:t>Leisure Services, L</w:t>
            </w:r>
            <w:r w:rsidR="006F021C" w:rsidRPr="006F021C">
              <w:rPr>
                <w:rFonts w:ascii="Arial" w:hAnsi="Arial" w:cs="Arial"/>
                <w:b w:val="0"/>
                <w:color w:val="000000"/>
                <w:sz w:val="24"/>
                <w:szCs w:val="24"/>
                <w:lang w:eastAsia="en-GB"/>
              </w:rPr>
              <w:t>ibraries, Youth Engagement and Progression Co-ordinators (EPCs), You</w:t>
            </w:r>
            <w:r w:rsidR="006F021C">
              <w:rPr>
                <w:rFonts w:ascii="Arial" w:hAnsi="Arial" w:cs="Arial"/>
                <w:b w:val="0"/>
                <w:color w:val="000000"/>
                <w:sz w:val="24"/>
                <w:szCs w:val="24"/>
                <w:lang w:eastAsia="en-GB"/>
              </w:rPr>
              <w:t>th Homelessness Co-ordinators, T</w:t>
            </w:r>
            <w:r w:rsidR="006F021C" w:rsidRPr="006F021C">
              <w:rPr>
                <w:rFonts w:ascii="Arial" w:hAnsi="Arial" w:cs="Arial"/>
                <w:b w:val="0"/>
                <w:color w:val="000000"/>
                <w:sz w:val="24"/>
                <w:szCs w:val="24"/>
                <w:lang w:eastAsia="en-GB"/>
              </w:rPr>
              <w:t xml:space="preserve">hird sector organisations, </w:t>
            </w:r>
            <w:r w:rsidR="006F021C">
              <w:rPr>
                <w:rFonts w:ascii="Arial" w:hAnsi="Arial" w:cs="Arial"/>
                <w:b w:val="0"/>
                <w:color w:val="000000"/>
                <w:sz w:val="24"/>
                <w:szCs w:val="24"/>
                <w:lang w:eastAsia="en-GB"/>
              </w:rPr>
              <w:t>Employability Service</w:t>
            </w:r>
            <w:r w:rsidR="00D24D06">
              <w:rPr>
                <w:rFonts w:ascii="Arial" w:hAnsi="Arial" w:cs="Arial"/>
                <w:b w:val="0"/>
                <w:color w:val="000000"/>
                <w:sz w:val="24"/>
                <w:szCs w:val="24"/>
                <w:lang w:eastAsia="en-GB"/>
              </w:rPr>
              <w:t xml:space="preserve"> </w:t>
            </w:r>
            <w:r w:rsidR="006F021C" w:rsidRPr="006F021C">
              <w:rPr>
                <w:rFonts w:ascii="Arial" w:hAnsi="Arial" w:cs="Arial"/>
                <w:b w:val="0"/>
                <w:color w:val="000000"/>
                <w:sz w:val="24"/>
                <w:szCs w:val="24"/>
                <w:lang w:eastAsia="en-GB"/>
              </w:rPr>
              <w:t>and further education</w:t>
            </w:r>
            <w:r w:rsidR="00D24D06">
              <w:rPr>
                <w:rFonts w:ascii="Arial" w:hAnsi="Arial" w:cs="Arial"/>
                <w:b w:val="0"/>
                <w:color w:val="000000"/>
                <w:sz w:val="24"/>
                <w:szCs w:val="24"/>
                <w:lang w:eastAsia="en-GB"/>
              </w:rPr>
              <w:t xml:space="preserve"> settings. </w:t>
            </w:r>
          </w:p>
          <w:p w14:paraId="65746D35" w14:textId="1D45FD1D" w:rsidR="006F021C" w:rsidRPr="00D24D06" w:rsidRDefault="00465C2E" w:rsidP="00D24D06">
            <w:pPr>
              <w:numPr>
                <w:ilvl w:val="0"/>
                <w:numId w:val="4"/>
              </w:numPr>
              <w:shd w:val="clear" w:color="auto" w:fill="FFFFFF"/>
              <w:spacing w:after="100" w:afterAutospacing="1"/>
              <w:ind w:left="1080"/>
              <w:contextualSpacing/>
              <w:rPr>
                <w:rFonts w:ascii="Arial" w:hAnsi="Arial" w:cs="Arial"/>
                <w:b w:val="0"/>
                <w:sz w:val="24"/>
                <w:szCs w:val="24"/>
                <w:lang w:eastAsia="en-GB"/>
              </w:rPr>
            </w:pPr>
            <w:r>
              <w:rPr>
                <w:rFonts w:ascii="Arial" w:hAnsi="Arial" w:cs="Arial"/>
                <w:b w:val="0"/>
                <w:sz w:val="24"/>
                <w:szCs w:val="24"/>
                <w:lang w:eastAsia="en-GB"/>
              </w:rPr>
              <w:t xml:space="preserve">Provide the Grant Coordinator with information needed for </w:t>
            </w:r>
            <w:r w:rsidR="00D24D06">
              <w:rPr>
                <w:rFonts w:ascii="Arial" w:hAnsi="Arial" w:cs="Arial"/>
                <w:b w:val="0"/>
                <w:sz w:val="24"/>
                <w:szCs w:val="24"/>
                <w:lang w:eastAsia="en-GB"/>
              </w:rPr>
              <w:t xml:space="preserve">reports to senior Leadership and Welsh Government on the impact and progress of the project. </w:t>
            </w:r>
          </w:p>
          <w:p w14:paraId="44B5225B" w14:textId="551FC2D6" w:rsidR="00D24D06" w:rsidRPr="00D24D06" w:rsidRDefault="00465C2E" w:rsidP="00465C2E">
            <w:pPr>
              <w:numPr>
                <w:ilvl w:val="0"/>
                <w:numId w:val="4"/>
              </w:numPr>
              <w:shd w:val="clear" w:color="auto" w:fill="FFFFFF"/>
              <w:spacing w:after="100" w:afterAutospacing="1"/>
              <w:ind w:left="1080"/>
              <w:contextualSpacing/>
              <w:rPr>
                <w:rFonts w:ascii="Arial" w:hAnsi="Arial" w:cs="Arial"/>
                <w:b w:val="0"/>
                <w:sz w:val="24"/>
                <w:szCs w:val="24"/>
                <w:lang w:eastAsia="en-GB"/>
              </w:rPr>
            </w:pPr>
            <w:r>
              <w:rPr>
                <w:rFonts w:ascii="Arial" w:hAnsi="Arial" w:cs="Arial"/>
                <w:b w:val="0"/>
                <w:sz w:val="24"/>
                <w:szCs w:val="24"/>
                <w:lang w:eastAsia="en-GB"/>
              </w:rPr>
              <w:t>Work in partnership</w:t>
            </w:r>
            <w:r w:rsidR="006F021C">
              <w:rPr>
                <w:rFonts w:ascii="Arial" w:hAnsi="Arial" w:cs="Arial"/>
                <w:b w:val="0"/>
                <w:sz w:val="24"/>
                <w:szCs w:val="24"/>
                <w:lang w:eastAsia="en-GB"/>
              </w:rPr>
              <w:t xml:space="preserve"> working with Conwy Family centres </w:t>
            </w:r>
            <w:r>
              <w:rPr>
                <w:rFonts w:ascii="Arial" w:hAnsi="Arial" w:cs="Arial"/>
                <w:b w:val="0"/>
                <w:sz w:val="24"/>
                <w:szCs w:val="24"/>
                <w:lang w:eastAsia="en-GB"/>
              </w:rPr>
              <w:t xml:space="preserve">workers </w:t>
            </w:r>
            <w:r w:rsidR="006F021C">
              <w:rPr>
                <w:rFonts w:ascii="Arial" w:hAnsi="Arial" w:cs="Arial"/>
                <w:b w:val="0"/>
                <w:sz w:val="24"/>
                <w:szCs w:val="24"/>
                <w:lang w:eastAsia="en-GB"/>
              </w:rPr>
              <w:t>to provide a package of support for families</w:t>
            </w:r>
            <w:r w:rsidR="00D24D06">
              <w:rPr>
                <w:rFonts w:ascii="Arial" w:hAnsi="Arial" w:cs="Arial"/>
                <w:b w:val="0"/>
                <w:color w:val="000000"/>
                <w:sz w:val="24"/>
                <w:szCs w:val="24"/>
              </w:rPr>
              <w:t xml:space="preserve">, allowing </w:t>
            </w:r>
            <w:r w:rsidR="00D24D06" w:rsidRPr="006F021C">
              <w:rPr>
                <w:rFonts w:ascii="Arial" w:hAnsi="Arial" w:cs="Arial"/>
                <w:b w:val="0"/>
                <w:color w:val="000000"/>
                <w:sz w:val="24"/>
                <w:szCs w:val="24"/>
              </w:rPr>
              <w:t>parents/carers to access adult learning opportunities that would enable them to better support their children's learni</w:t>
            </w:r>
            <w:r w:rsidR="00D24D06">
              <w:rPr>
                <w:rFonts w:ascii="Arial" w:hAnsi="Arial" w:cs="Arial"/>
                <w:b w:val="0"/>
                <w:color w:val="000000"/>
                <w:sz w:val="24"/>
                <w:szCs w:val="24"/>
              </w:rPr>
              <w:t>ng, well-being or other benefit</w:t>
            </w:r>
            <w:r w:rsidR="00D24D06">
              <w:rPr>
                <w:rFonts w:ascii="Arial" w:hAnsi="Arial" w:cs="Arial"/>
                <w:b w:val="0"/>
                <w:sz w:val="24"/>
                <w:szCs w:val="24"/>
                <w:lang w:eastAsia="en-GB"/>
              </w:rPr>
              <w:t>s</w:t>
            </w:r>
          </w:p>
        </w:tc>
      </w:tr>
      <w:tr w:rsidR="00034C20" w14:paraId="2E196AC9" w14:textId="77777777"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14:paraId="6A999D78" w14:textId="77777777"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 xml:space="preserve">Conwy County Borough Council is committed to its Welsh Language Standards. We welcome applications in </w:t>
            </w:r>
            <w:r w:rsidR="0091553A">
              <w:rPr>
                <w:rFonts w:ascii="Arial" w:hAnsi="Arial" w:cs="Arial"/>
                <w:color w:val="323E4F" w:themeColor="text2" w:themeShade="BF"/>
                <w:sz w:val="24"/>
              </w:rPr>
              <w:t>both</w:t>
            </w:r>
            <w:r w:rsidRPr="00C75217">
              <w:rPr>
                <w:rFonts w:ascii="Arial" w:hAnsi="Arial" w:cs="Arial"/>
                <w:color w:val="323E4F" w:themeColor="text2" w:themeShade="BF"/>
                <w:sz w:val="24"/>
              </w:rPr>
              <w:t xml:space="preserve"> Welsh</w:t>
            </w:r>
            <w:r w:rsidR="0091553A">
              <w:rPr>
                <w:rFonts w:ascii="Arial" w:hAnsi="Arial" w:cs="Arial"/>
                <w:color w:val="323E4F" w:themeColor="text2" w:themeShade="BF"/>
                <w:sz w:val="24"/>
              </w:rPr>
              <w:t xml:space="preserve"> and English</w:t>
            </w:r>
            <w:r w:rsidRPr="00C75217">
              <w:rPr>
                <w:rFonts w:ascii="Arial" w:hAnsi="Arial" w:cs="Arial"/>
                <w:color w:val="323E4F" w:themeColor="text2" w:themeShade="BF"/>
                <w:sz w:val="24"/>
              </w:rPr>
              <w:t xml:space="preserve"> and application forms received in </w:t>
            </w:r>
            <w:r w:rsidR="001D2E08">
              <w:rPr>
                <w:rFonts w:ascii="Arial" w:hAnsi="Arial" w:cs="Arial"/>
                <w:color w:val="323E4F" w:themeColor="text2" w:themeShade="BF"/>
                <w:sz w:val="24"/>
              </w:rPr>
              <w:t>either</w:t>
            </w:r>
            <w:r w:rsidRPr="00C75217">
              <w:rPr>
                <w:rFonts w:ascii="Arial" w:hAnsi="Arial" w:cs="Arial"/>
                <w:color w:val="323E4F" w:themeColor="text2" w:themeShade="BF"/>
                <w:sz w:val="24"/>
              </w:rPr>
              <w:t xml:space="preserve"> Language will not be treated less favourably than </w:t>
            </w:r>
            <w:r w:rsidR="001D2E08">
              <w:rPr>
                <w:rFonts w:ascii="Arial" w:hAnsi="Arial" w:cs="Arial"/>
                <w:color w:val="323E4F" w:themeColor="text2" w:themeShade="BF"/>
                <w:sz w:val="24"/>
              </w:rPr>
              <w:t>each other</w:t>
            </w:r>
            <w:r w:rsidRPr="00C75217">
              <w:rPr>
                <w:rFonts w:ascii="Arial" w:hAnsi="Arial" w:cs="Arial"/>
                <w:color w:val="323E4F" w:themeColor="text2" w:themeShade="BF"/>
                <w:sz w:val="24"/>
              </w:rPr>
              <w:t>.</w:t>
            </w:r>
          </w:p>
          <w:p w14:paraId="223AF06B" w14:textId="77777777" w:rsidR="00034C20" w:rsidRPr="00C75217" w:rsidRDefault="00034C20" w:rsidP="00E93C1E">
            <w:pPr>
              <w:rPr>
                <w:rFonts w:ascii="Arial" w:hAnsi="Arial" w:cs="Arial"/>
                <w:color w:val="323E4F" w:themeColor="text2" w:themeShade="BF"/>
                <w:sz w:val="24"/>
              </w:rPr>
            </w:pPr>
          </w:p>
          <w:p w14:paraId="4A25FAF5" w14:textId="77777777"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14:paraId="20227C6F" w14:textId="77777777" w:rsidR="00AB2266" w:rsidRDefault="00AB2266">
      <w:r>
        <w:br w:type="page"/>
      </w:r>
    </w:p>
    <w:p w14:paraId="660C78E0" w14:textId="77777777" w:rsidR="00634F20" w:rsidRDefault="00634F20" w:rsidP="00AB2266">
      <w:pPr>
        <w:sectPr w:rsidR="00634F20" w:rsidSect="00E93C1E">
          <w:headerReference w:type="default" r:id="rId14"/>
          <w:type w:val="continuous"/>
          <w:pgSz w:w="11906" w:h="16838"/>
          <w:pgMar w:top="720" w:right="720" w:bottom="720" w:left="720" w:header="708" w:footer="708" w:gutter="0"/>
          <w:cols w:space="708"/>
          <w:docGrid w:linePitch="360"/>
        </w:sectPr>
      </w:pPr>
    </w:p>
    <w:p w14:paraId="07861F51" w14:textId="77777777" w:rsidR="00634F20" w:rsidRDefault="00634F20" w:rsidP="00AB2266"/>
    <w:p w14:paraId="3F6C1628" w14:textId="77777777" w:rsidR="00634F20" w:rsidRPr="00634F20" w:rsidRDefault="00634F20" w:rsidP="00634F20"/>
    <w:p w14:paraId="309ACB0F" w14:textId="77777777" w:rsidR="00634F20" w:rsidRPr="00634F20" w:rsidRDefault="00634F20" w:rsidP="00634F20"/>
    <w:p w14:paraId="3D6CBFB6" w14:textId="77777777" w:rsidR="00634F20" w:rsidRPr="00634F20" w:rsidRDefault="00634F20" w:rsidP="00634F20"/>
    <w:p w14:paraId="10038AFA" w14:textId="77777777" w:rsidR="00634F20" w:rsidRDefault="00634F20" w:rsidP="00634F20"/>
    <w:p w14:paraId="72F754D6" w14:textId="77777777"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14:paraId="3BE53760" w14:textId="77777777"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14:paraId="157E828A" w14:textId="77777777" w:rsidR="008B6B34" w:rsidRPr="00712993" w:rsidRDefault="008B6B34" w:rsidP="008B6B34">
            <w:pPr>
              <w:rPr>
                <w:rFonts w:ascii="Arial" w:hAnsi="Arial" w:cs="Arial"/>
                <w:sz w:val="24"/>
              </w:rPr>
            </w:pPr>
            <w:r w:rsidRPr="00712993">
              <w:rPr>
                <w:rFonts w:ascii="Arial" w:hAnsi="Arial" w:cs="Arial"/>
                <w:sz w:val="24"/>
              </w:rPr>
              <w:t>Work life Balance</w:t>
            </w:r>
          </w:p>
          <w:p w14:paraId="3162B815" w14:textId="77777777"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14:paraId="333CD033" w14:textId="77777777"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Pr="00712993">
              <w:rPr>
                <w:rFonts w:ascii="Arial" w:hAnsi="Arial" w:cs="Arial"/>
                <w:b w:val="0"/>
                <w:sz w:val="24"/>
              </w:rPr>
              <w:t>25 days</w:t>
            </w:r>
          </w:p>
          <w:p w14:paraId="3F0C14D0" w14:textId="77777777"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30 days</w:t>
            </w:r>
          </w:p>
          <w:p w14:paraId="4D8732B3" w14:textId="77777777"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32 days</w:t>
            </w:r>
          </w:p>
          <w:p w14:paraId="56B0CD46" w14:textId="77777777" w:rsidR="008B6B34" w:rsidRPr="00712993" w:rsidRDefault="008B6B34" w:rsidP="008B6B34">
            <w:pPr>
              <w:rPr>
                <w:rFonts w:ascii="Arial" w:hAnsi="Arial" w:cs="Arial"/>
                <w:b w:val="0"/>
                <w:sz w:val="24"/>
              </w:rPr>
            </w:pPr>
          </w:p>
          <w:p w14:paraId="57BFE4DF" w14:textId="77777777"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14:paraId="77BC352C" w14:textId="77777777" w:rsidR="008B6B34" w:rsidRPr="00712993" w:rsidRDefault="008B6B34" w:rsidP="008B6B34">
            <w:pPr>
              <w:rPr>
                <w:rFonts w:ascii="Arial" w:hAnsi="Arial" w:cs="Arial"/>
                <w:b w:val="0"/>
                <w:sz w:val="24"/>
              </w:rPr>
            </w:pPr>
          </w:p>
          <w:p w14:paraId="0A50C3FC" w14:textId="77777777"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14:paraId="577B5CB5"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14:paraId="32A07481"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14:paraId="50A25027"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14:paraId="7DE9D975"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14:paraId="0F484FEC"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14:paraId="642ED24B"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14:paraId="734684F9" w14:textId="77777777" w:rsidR="008B6B34" w:rsidRPr="00712993" w:rsidRDefault="008B6B34" w:rsidP="008B6B34">
            <w:pPr>
              <w:rPr>
                <w:rFonts w:ascii="Arial" w:hAnsi="Arial" w:cs="Arial"/>
                <w:b w:val="0"/>
                <w:sz w:val="24"/>
              </w:rPr>
            </w:pPr>
          </w:p>
          <w:p w14:paraId="73683CB7" w14:textId="77777777" w:rsidR="008B6B34" w:rsidRDefault="008B6B34" w:rsidP="008B6B34">
            <w:pPr>
              <w:rPr>
                <w:rFonts w:ascii="Arial" w:hAnsi="Arial" w:cs="Arial"/>
                <w:sz w:val="24"/>
              </w:rPr>
            </w:pPr>
            <w:r w:rsidRPr="00712993">
              <w:rPr>
                <w:rFonts w:ascii="Arial" w:hAnsi="Arial" w:cs="Arial"/>
                <w:sz w:val="24"/>
              </w:rPr>
              <w:t>Local Government Pension Scheme</w:t>
            </w:r>
          </w:p>
          <w:p w14:paraId="00EE26DB" w14:textId="77777777"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14:paraId="4B55421A" w14:textId="77777777" w:rsidR="008B6B34" w:rsidRPr="00712993" w:rsidRDefault="00BF3C88" w:rsidP="008B6B34">
            <w:pPr>
              <w:jc w:val="center"/>
              <w:rPr>
                <w:rFonts w:ascii="Arial" w:hAnsi="Arial" w:cs="Arial"/>
                <w:b w:val="0"/>
                <w:sz w:val="24"/>
              </w:rPr>
            </w:pPr>
            <w:hyperlink r:id="rId15" w:history="1">
              <w:r w:rsidR="008B6B34" w:rsidRPr="00712993">
                <w:rPr>
                  <w:rStyle w:val="Hyperlink"/>
                  <w:rFonts w:ascii="Arial" w:hAnsi="Arial" w:cs="Arial"/>
                  <w:b w:val="0"/>
                  <w:sz w:val="24"/>
                </w:rPr>
                <w:t>https://www.gwyneddpensionfund.org.uk/en/Prospective-Members/Reasons-For-Joining.aspx</w:t>
              </w:r>
            </w:hyperlink>
          </w:p>
          <w:p w14:paraId="20D5AF2C" w14:textId="77777777" w:rsidR="008B6B34" w:rsidRPr="00712993" w:rsidRDefault="008B6B34" w:rsidP="008B6B34">
            <w:pPr>
              <w:rPr>
                <w:rFonts w:ascii="Arial" w:hAnsi="Arial" w:cs="Arial"/>
                <w:b w:val="0"/>
                <w:sz w:val="24"/>
              </w:rPr>
            </w:pPr>
          </w:p>
          <w:p w14:paraId="40ADF41D" w14:textId="77777777" w:rsidR="008B6B34" w:rsidRPr="00712993" w:rsidRDefault="008B6B34" w:rsidP="008B6B34">
            <w:pPr>
              <w:rPr>
                <w:rFonts w:ascii="Arial" w:hAnsi="Arial" w:cs="Arial"/>
                <w:sz w:val="24"/>
              </w:rPr>
            </w:pPr>
            <w:r w:rsidRPr="00712993">
              <w:rPr>
                <w:rFonts w:ascii="Arial" w:hAnsi="Arial" w:cs="Arial"/>
                <w:sz w:val="24"/>
              </w:rPr>
              <w:t>Health &amp; Wellbeing</w:t>
            </w:r>
          </w:p>
          <w:p w14:paraId="6C7AE129" w14:textId="77777777"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14:paraId="411CDFED" w14:textId="77777777"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14:paraId="0BC74EA8" w14:textId="77777777"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14:paraId="78214869" w14:textId="77777777"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14:paraId="2FE3EBFE" w14:textId="77777777" w:rsidR="008B6B34" w:rsidRDefault="008B6B34" w:rsidP="008B6B34">
            <w:pPr>
              <w:rPr>
                <w:rFonts w:ascii="Arial" w:hAnsi="Arial" w:cs="Arial"/>
                <w:b w:val="0"/>
                <w:sz w:val="24"/>
              </w:rPr>
            </w:pPr>
          </w:p>
          <w:p w14:paraId="55E12EE3" w14:textId="77777777" w:rsidR="008B6B34" w:rsidRPr="00712993" w:rsidRDefault="008B6B34" w:rsidP="008B6B34">
            <w:pPr>
              <w:rPr>
                <w:rFonts w:ascii="Arial" w:hAnsi="Arial" w:cs="Arial"/>
                <w:sz w:val="24"/>
              </w:rPr>
            </w:pPr>
            <w:r w:rsidRPr="00712993">
              <w:rPr>
                <w:rFonts w:ascii="Arial" w:hAnsi="Arial" w:cs="Arial"/>
                <w:sz w:val="24"/>
              </w:rPr>
              <w:t>Conwy Rewards and Vectis Card</w:t>
            </w:r>
          </w:p>
          <w:p w14:paraId="3AD09C79" w14:textId="77777777"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14:paraId="700F97E9" w14:textId="77777777"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14:paraId="2143AA33" w14:textId="77777777" w:rsidR="008B6B34" w:rsidRPr="00712993" w:rsidRDefault="008B6B34" w:rsidP="008B6B34">
            <w:pPr>
              <w:pStyle w:val="ListParagraph"/>
              <w:ind w:left="1080"/>
              <w:rPr>
                <w:rFonts w:ascii="Arial" w:hAnsi="Arial" w:cs="Arial"/>
                <w:sz w:val="24"/>
              </w:rPr>
            </w:pPr>
          </w:p>
        </w:tc>
      </w:tr>
    </w:tbl>
    <w:p w14:paraId="638A3756" w14:textId="77777777" w:rsidR="00634F20" w:rsidRPr="00634F20" w:rsidRDefault="00634F20" w:rsidP="00634F20"/>
    <w:p w14:paraId="4879D9CC" w14:textId="77777777" w:rsidR="00634F20" w:rsidRDefault="00634F20" w:rsidP="00634F20"/>
    <w:p w14:paraId="05A5551C" w14:textId="77777777" w:rsidR="00E83C79" w:rsidRPr="00634F20" w:rsidRDefault="00E83C79" w:rsidP="00634F20"/>
    <w:sectPr w:rsidR="00E83C79" w:rsidRPr="00634F20" w:rsidSect="00974478">
      <w:headerReference w:type="default" r:id="rId1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83B00" w14:textId="77777777" w:rsidR="00F56531" w:rsidRDefault="00F56531" w:rsidP="00AB2266">
      <w:pPr>
        <w:spacing w:after="0" w:line="240" w:lineRule="auto"/>
      </w:pPr>
      <w:r>
        <w:separator/>
      </w:r>
    </w:p>
  </w:endnote>
  <w:endnote w:type="continuationSeparator" w:id="0">
    <w:p w14:paraId="1951E3E7" w14:textId="77777777" w:rsidR="00F56531" w:rsidRDefault="00F56531"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7AD60" w14:textId="77777777" w:rsidR="00F56531" w:rsidRDefault="00F56531" w:rsidP="00AB2266">
      <w:pPr>
        <w:spacing w:after="0" w:line="240" w:lineRule="auto"/>
      </w:pPr>
      <w:r>
        <w:separator/>
      </w:r>
    </w:p>
  </w:footnote>
  <w:footnote w:type="continuationSeparator" w:id="0">
    <w:p w14:paraId="67E98F6E" w14:textId="77777777" w:rsidR="00F56531" w:rsidRDefault="00F56531"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73BF2" w14:textId="77777777" w:rsidR="00AB2266" w:rsidRDefault="00BF3C88">
    <w:pPr>
      <w:pStyle w:val="Header"/>
    </w:pPr>
    <w:r>
      <w:rPr>
        <w:noProof/>
        <w:lang w:eastAsia="en-GB"/>
      </w:rPr>
      <w:pict w14:anchorId="2B13D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7450" w14:textId="77777777" w:rsidR="00AB2266" w:rsidRDefault="00BF3C88">
    <w:pPr>
      <w:pStyle w:val="Header"/>
    </w:pPr>
    <w:r>
      <w:rPr>
        <w:noProof/>
        <w:lang w:eastAsia="en-GB"/>
      </w:rPr>
      <w:pict w14:anchorId="336D1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2074"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D756F" w14:textId="77777777" w:rsidR="00AB2266" w:rsidRDefault="00BF3C88">
    <w:pPr>
      <w:pStyle w:val="Header"/>
    </w:pPr>
    <w:r>
      <w:rPr>
        <w:noProof/>
        <w:lang w:eastAsia="en-GB"/>
      </w:rPr>
      <w:pict w14:anchorId="7AAB2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20D2D" w14:textId="77777777" w:rsidR="00634F20" w:rsidRDefault="00BF3C88">
    <w:pPr>
      <w:pStyle w:val="Header"/>
    </w:pPr>
    <w:r>
      <w:rPr>
        <w:noProof/>
        <w:lang w:eastAsia="en-GB"/>
      </w:rPr>
      <w:pict w14:anchorId="130A2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2069"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D7211" w14:textId="77777777" w:rsidR="00634F20" w:rsidRDefault="00BF3C88">
    <w:pPr>
      <w:pStyle w:val="Header"/>
    </w:pPr>
    <w:r>
      <w:rPr>
        <w:noProof/>
        <w:lang w:eastAsia="en-GB"/>
      </w:rPr>
      <w:pict w14:anchorId="079C86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2072"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305A0"/>
    <w:multiLevelType w:val="hybridMultilevel"/>
    <w:tmpl w:val="DD547EB6"/>
    <w:lvl w:ilvl="0" w:tplc="08090001">
      <w:start w:val="1"/>
      <w:numFmt w:val="bullet"/>
      <w:lvlText w:val=""/>
      <w:lvlJc w:val="left"/>
      <w:pPr>
        <w:ind w:left="1363" w:hanging="360"/>
      </w:pPr>
      <w:rPr>
        <w:rFonts w:ascii="Symbol" w:hAnsi="Symbol" w:hint="default"/>
      </w:rPr>
    </w:lvl>
    <w:lvl w:ilvl="1" w:tplc="08090003">
      <w:start w:val="1"/>
      <w:numFmt w:val="bullet"/>
      <w:lvlText w:val="o"/>
      <w:lvlJc w:val="left"/>
      <w:pPr>
        <w:ind w:left="2083" w:hanging="360"/>
      </w:pPr>
      <w:rPr>
        <w:rFonts w:ascii="Courier New" w:hAnsi="Courier New" w:cs="Courier New" w:hint="default"/>
      </w:rPr>
    </w:lvl>
    <w:lvl w:ilvl="2" w:tplc="08090005">
      <w:start w:val="1"/>
      <w:numFmt w:val="bullet"/>
      <w:lvlText w:val=""/>
      <w:lvlJc w:val="left"/>
      <w:pPr>
        <w:ind w:left="2803" w:hanging="360"/>
      </w:pPr>
      <w:rPr>
        <w:rFonts w:ascii="Wingdings" w:hAnsi="Wingdings" w:hint="default"/>
      </w:rPr>
    </w:lvl>
    <w:lvl w:ilvl="3" w:tplc="08090001">
      <w:start w:val="1"/>
      <w:numFmt w:val="bullet"/>
      <w:lvlText w:val=""/>
      <w:lvlJc w:val="left"/>
      <w:pPr>
        <w:ind w:left="3523" w:hanging="360"/>
      </w:pPr>
      <w:rPr>
        <w:rFonts w:ascii="Symbol" w:hAnsi="Symbol" w:hint="default"/>
      </w:rPr>
    </w:lvl>
    <w:lvl w:ilvl="4" w:tplc="08090003">
      <w:start w:val="1"/>
      <w:numFmt w:val="bullet"/>
      <w:lvlText w:val="o"/>
      <w:lvlJc w:val="left"/>
      <w:pPr>
        <w:ind w:left="4243" w:hanging="360"/>
      </w:pPr>
      <w:rPr>
        <w:rFonts w:ascii="Courier New" w:hAnsi="Courier New" w:cs="Courier New" w:hint="default"/>
      </w:rPr>
    </w:lvl>
    <w:lvl w:ilvl="5" w:tplc="08090005">
      <w:start w:val="1"/>
      <w:numFmt w:val="bullet"/>
      <w:lvlText w:val=""/>
      <w:lvlJc w:val="left"/>
      <w:pPr>
        <w:ind w:left="4963" w:hanging="360"/>
      </w:pPr>
      <w:rPr>
        <w:rFonts w:ascii="Wingdings" w:hAnsi="Wingdings" w:hint="default"/>
      </w:rPr>
    </w:lvl>
    <w:lvl w:ilvl="6" w:tplc="08090001">
      <w:start w:val="1"/>
      <w:numFmt w:val="bullet"/>
      <w:lvlText w:val=""/>
      <w:lvlJc w:val="left"/>
      <w:pPr>
        <w:ind w:left="5683" w:hanging="360"/>
      </w:pPr>
      <w:rPr>
        <w:rFonts w:ascii="Symbol" w:hAnsi="Symbol" w:hint="default"/>
      </w:rPr>
    </w:lvl>
    <w:lvl w:ilvl="7" w:tplc="08090003">
      <w:start w:val="1"/>
      <w:numFmt w:val="bullet"/>
      <w:lvlText w:val="o"/>
      <w:lvlJc w:val="left"/>
      <w:pPr>
        <w:ind w:left="6403" w:hanging="360"/>
      </w:pPr>
      <w:rPr>
        <w:rFonts w:ascii="Courier New" w:hAnsi="Courier New" w:cs="Courier New" w:hint="default"/>
      </w:rPr>
    </w:lvl>
    <w:lvl w:ilvl="8" w:tplc="08090005">
      <w:start w:val="1"/>
      <w:numFmt w:val="bullet"/>
      <w:lvlText w:val=""/>
      <w:lvlJc w:val="left"/>
      <w:pPr>
        <w:ind w:left="7123" w:hanging="360"/>
      </w:pPr>
      <w:rPr>
        <w:rFonts w:ascii="Wingdings" w:hAnsi="Wingdings" w:hint="default"/>
      </w:rPr>
    </w:lvl>
  </w:abstractNum>
  <w:abstractNum w:abstractNumId="2"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34C20"/>
    <w:rsid w:val="00111979"/>
    <w:rsid w:val="00134162"/>
    <w:rsid w:val="001D2E08"/>
    <w:rsid w:val="00263BA6"/>
    <w:rsid w:val="002A666C"/>
    <w:rsid w:val="002A7F4D"/>
    <w:rsid w:val="00342DD3"/>
    <w:rsid w:val="00380AAF"/>
    <w:rsid w:val="00465C2E"/>
    <w:rsid w:val="00524ADD"/>
    <w:rsid w:val="00561FC4"/>
    <w:rsid w:val="00623571"/>
    <w:rsid w:val="00624325"/>
    <w:rsid w:val="00634F20"/>
    <w:rsid w:val="00661590"/>
    <w:rsid w:val="006F021C"/>
    <w:rsid w:val="007847C2"/>
    <w:rsid w:val="008B6B34"/>
    <w:rsid w:val="0091553A"/>
    <w:rsid w:val="00924AE9"/>
    <w:rsid w:val="00974478"/>
    <w:rsid w:val="00AB2266"/>
    <w:rsid w:val="00AD1C26"/>
    <w:rsid w:val="00B33172"/>
    <w:rsid w:val="00BF3C88"/>
    <w:rsid w:val="00C101D5"/>
    <w:rsid w:val="00C501AD"/>
    <w:rsid w:val="00C95D0F"/>
    <w:rsid w:val="00D24D06"/>
    <w:rsid w:val="00D255FD"/>
    <w:rsid w:val="00E83C79"/>
    <w:rsid w:val="00E93C1E"/>
    <w:rsid w:val="00F56531"/>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58D6AA2C"/>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890347">
      <w:bodyDiv w:val="1"/>
      <w:marLeft w:val="0"/>
      <w:marRight w:val="0"/>
      <w:marTop w:val="0"/>
      <w:marBottom w:val="0"/>
      <w:divBdr>
        <w:top w:val="none" w:sz="0" w:space="0" w:color="auto"/>
        <w:left w:val="none" w:sz="0" w:space="0" w:color="auto"/>
        <w:bottom w:val="none" w:sz="0" w:space="0" w:color="auto"/>
        <w:right w:val="none" w:sz="0" w:space="0" w:color="auto"/>
      </w:divBdr>
    </w:div>
    <w:div w:id="20716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wyneddpensionfund.org.uk/en/Prospective-Members/Reasons-For-Joining.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1314F0C59544D8B71491B15C52B69" ma:contentTypeVersion="15" ma:contentTypeDescription="Create a new document." ma:contentTypeScope="" ma:versionID="674edde7ac5e3df74f8391dc3840b950">
  <xsd:schema xmlns:xsd="http://www.w3.org/2001/XMLSchema" xmlns:xs="http://www.w3.org/2001/XMLSchema" xmlns:p="http://schemas.microsoft.com/office/2006/metadata/properties" xmlns:ns1="http://schemas.microsoft.com/sharepoint/v3" xmlns:ns3="fe465fbd-4684-4311-aa84-d61a1c2423d2" xmlns:ns4="222d52ad-bc58-4f6c-9e60-42f7157dc780" targetNamespace="http://schemas.microsoft.com/office/2006/metadata/properties" ma:root="true" ma:fieldsID="8f341052cbd3f878334203f511e48f80" ns1:_="" ns3:_="" ns4:_="">
    <xsd:import namespace="http://schemas.microsoft.com/sharepoint/v3"/>
    <xsd:import namespace="fe465fbd-4684-4311-aa84-d61a1c2423d2"/>
    <xsd:import namespace="222d52ad-bc58-4f6c-9e60-42f7157dc7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65fbd-4684-4311-aa84-d61a1c2423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d52ad-bc58-4f6c-9e60-42f7157dc7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B8052-AFDB-4F82-B1DC-19752E4F89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F4766F-BFE6-4919-947F-3DEDA1D86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465fbd-4684-4311-aa84-d61a1c2423d2"/>
    <ds:schemaRef ds:uri="222d52ad-bc58-4f6c-9e60-42f7157dc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0E6AF-313F-4CD1-B6B7-3AF7917140AE}">
  <ds:schemaRefs>
    <ds:schemaRef ds:uri="http://schemas.microsoft.com/sharepoint/v3/contenttype/forms"/>
  </ds:schemaRefs>
</ds:datastoreItem>
</file>

<file path=customXml/itemProps4.xml><?xml version="1.0" encoding="utf-8"?>
<ds:datastoreItem xmlns:ds="http://schemas.openxmlformats.org/officeDocument/2006/customXml" ds:itemID="{A6A01825-A1E1-45BA-9A26-854A44E4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Advert-2020-V4-English</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Advert-2020-V4-English</dc:title>
  <dc:subject>
  </dc:subject>
  <dc:creator>Sarah Hughes (HR)</dc:creator>
  <cp:keywords>
  </cp:keywords>
  <dc:description>
  </dc:description>
  <cp:lastModifiedBy>Danielle Cahill</cp:lastModifiedBy>
  <cp:revision>5</cp:revision>
  <dcterms:created xsi:type="dcterms:W3CDTF">2022-10-03T07:48:00Z</dcterms:created>
  <dcterms:modified xsi:type="dcterms:W3CDTF">2022-11-25T12:37:00Z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0x01010019D1314F0C59544D8B71491B15C52B69</vt:lpwstr>
  </property>
</Properties>
</file>