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578" w:rsidRPr="00F01585" w:rsidRDefault="003016FC" w:rsidP="00111787">
      <w:pPr>
        <w:jc w:val="both"/>
        <w:rPr>
          <w:rFonts w:ascii="Century Gothic" w:hAnsi="Century Gothic" w:cs="Arial"/>
          <w:sz w:val="22"/>
          <w:szCs w:val="22"/>
          <w:highlight w:val="yellow"/>
        </w:rPr>
        <w:bidi w:val="0"/>
      </w:pPr>
      <w:r>
        <w:rPr>
          <w:rFonts w:ascii="Century Gothic" w:cs="Arial" w:hAnsi="Century Gothic"/>
          <w:noProof/>
          <w:sz w:val="22"/>
          <w:szCs w:val="22"/>
          <w:highlight w:val="yellow"/>
          <w:lang w:val="cy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-542290</wp:posOffset>
            </wp:positionV>
            <wp:extent cx="2096770" cy="775970"/>
            <wp:effectExtent l="0" t="0" r="0" b="0"/>
            <wp:wrapThrough wrapText="bothSides">
              <wp:wrapPolygon edited="0">
                <wp:start x="0" y="0"/>
                <wp:lineTo x="0" y="21211"/>
                <wp:lineTo x="21391" y="21211"/>
                <wp:lineTo x="21391" y="0"/>
                <wp:lineTo x="0" y="0"/>
              </wp:wrapPolygon>
            </wp:wrapThrough>
            <wp:docPr id="2" name="Picture 1" descr="http://intranet.cavc.ac.uk/docs/3/Small%20JPEG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cavc.ac.uk/docs/3/Small%20JPEG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EE2" w:rsidRPr="00F01585" w:rsidRDefault="00427EE2" w:rsidP="00111787">
      <w:pPr>
        <w:jc w:val="both"/>
        <w:rPr>
          <w:rFonts w:ascii="Century Gothic" w:hAnsi="Century Gothic" w:cs="Arial"/>
          <w:b/>
          <w:sz w:val="22"/>
          <w:szCs w:val="22"/>
          <w:highlight w:val="yellow"/>
          <w:u w:val="single"/>
        </w:rPr>
      </w:pPr>
    </w:p>
    <w:p w:rsidR="00427EE2" w:rsidRPr="00F01585" w:rsidRDefault="00427EE2" w:rsidP="00111787">
      <w:pPr>
        <w:jc w:val="both"/>
        <w:rPr>
          <w:rFonts w:ascii="Century Gothic" w:hAnsi="Century Gothic" w:cs="Arial"/>
          <w:b/>
          <w:sz w:val="22"/>
          <w:szCs w:val="22"/>
          <w:highlight w:val="yellow"/>
          <w:u w:val="single"/>
        </w:rPr>
      </w:pPr>
    </w:p>
    <w:p w:rsidR="008B2F5B" w:rsidRPr="00F01585" w:rsidRDefault="008B2F5B" w:rsidP="008D2B42">
      <w:pPr>
        <w:ind w:firstLine="720"/>
        <w:jc w:val="center"/>
        <w:rPr>
          <w:rFonts w:ascii="Century Gothic" w:hAnsi="Century Gothic" w:cs="Arial"/>
          <w:b/>
          <w:sz w:val="22"/>
          <w:szCs w:val="22"/>
          <w:u w:val="single"/>
        </w:rPr>
        <w:bidi w:val="0"/>
      </w:pPr>
      <w:r>
        <w:rPr>
          <w:rFonts w:ascii="Century Gothic" w:cs="Arial" w:hAnsi="Century Gothic"/>
          <w:sz w:val="22"/>
          <w:szCs w:val="22"/>
          <w:lang w:val="cy"/>
          <w:b w:val="1"/>
          <w:bCs w:val="1"/>
          <w:i w:val="0"/>
          <w:iCs w:val="0"/>
          <w:u w:val="single"/>
          <w:vertAlign w:val="baseline"/>
          <w:rtl w:val="0"/>
        </w:rPr>
        <w:t xml:space="preserve">SWYDD DDISGRIFIAD A MANYLEB PERSON</w:t>
      </w:r>
    </w:p>
    <w:p w:rsidR="008B2F5B" w:rsidRPr="00F01585" w:rsidRDefault="008B2F5B" w:rsidP="00111787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2A51BD" w:rsidRPr="00F01585" w:rsidRDefault="002A51BD" w:rsidP="00111787">
      <w:pPr>
        <w:jc w:val="both"/>
        <w:rPr>
          <w:rFonts w:ascii="Century Gothic" w:hAnsi="Century Gothic"/>
          <w:sz w:val="22"/>
          <w:szCs w:val="22"/>
        </w:rPr>
      </w:pPr>
    </w:p>
    <w:p w:rsidR="00C032A7" w:rsidRPr="00C032A7" w:rsidRDefault="002A51BD" w:rsidP="00BB1A3D">
      <w:pPr>
        <w:jc w:val="both"/>
        <w:rPr>
          <w:rFonts w:ascii="Century Gothic" w:eastAsia="MS Mincho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Y SWYDD: </w:t>
      </w: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Hyfforddwr Dysgu a Sgiliau - tymor penodol tan 31/7/2022</w:t>
      </w:r>
    </w:p>
    <w:p w:rsidR="002A51BD" w:rsidRPr="00F01585" w:rsidRDefault="002A51BD" w:rsidP="00BB1A3D">
      <w:pPr>
        <w:ind w:left="2160" w:hanging="2160"/>
        <w:jc w:val="both"/>
        <w:rPr>
          <w:rFonts w:ascii="Century Gothic" w:hAnsi="Century Gothic"/>
          <w:sz w:val="22"/>
          <w:szCs w:val="22"/>
        </w:rPr>
      </w:pPr>
    </w:p>
    <w:p w:rsidR="002A51BD" w:rsidRPr="00F01585" w:rsidRDefault="002A51BD" w:rsidP="00111787">
      <w:pPr>
        <w:jc w:val="both"/>
        <w:rPr>
          <w:rFonts w:ascii="Century Gothic" w:hAnsi="Century Gothic"/>
          <w:sz w:val="22"/>
          <w:szCs w:val="22"/>
        </w:rPr>
      </w:pPr>
    </w:p>
    <w:p w:rsidR="002A51BD" w:rsidRPr="00F01585" w:rsidRDefault="002A51BD" w:rsidP="0022197D">
      <w:pPr>
        <w:ind w:left="2160" w:hanging="2160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LLEOLIAD: </w:t>
      </w: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Safleoedd Canol y Ddinas yn bennaf, ond gallai gynnwys teithio i holl safleoedd y Coleg ar draws Caerdydd a'r Fro </w:t>
      </w:r>
    </w:p>
    <w:p w:rsidR="002A51BD" w:rsidRPr="00F01585" w:rsidRDefault="002A51BD" w:rsidP="0022197D">
      <w:pPr>
        <w:jc w:val="both"/>
        <w:rPr>
          <w:rFonts w:ascii="Century Gothic" w:hAnsi="Century Gothic"/>
          <w:sz w:val="22"/>
          <w:szCs w:val="22"/>
        </w:rPr>
      </w:pPr>
    </w:p>
    <w:p w:rsidR="00C032A7" w:rsidRDefault="002A51BD" w:rsidP="00926E90">
      <w:pPr>
        <w:ind w:left="2160" w:hanging="2160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YN ADRODD I: </w:t>
      </w: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Goruchwyliwr yr Hyfforddwyr Dysgu / Arweinydd Tîm Hyfforddwyr Dysgu</w:t>
      </w:r>
    </w:p>
    <w:p w:rsidR="00926E90" w:rsidRPr="00F01585" w:rsidRDefault="00926E90" w:rsidP="00926E90">
      <w:pPr>
        <w:ind w:left="2160" w:hanging="2160"/>
        <w:jc w:val="both"/>
        <w:rPr>
          <w:rFonts w:ascii="Century Gothic" w:hAnsi="Century Gothic"/>
          <w:sz w:val="22"/>
          <w:szCs w:val="22"/>
        </w:rPr>
      </w:pPr>
    </w:p>
    <w:p w:rsidR="002E14E8" w:rsidRPr="00F01585" w:rsidRDefault="001F0A7E" w:rsidP="0038784B">
      <w:pPr>
        <w:ind w:left="2160" w:hanging="2160"/>
        <w:jc w:val="both"/>
        <w:rPr>
          <w:rFonts w:ascii="Century Gothic" w:hAnsi="Century Gothic"/>
          <w:spacing w:val="-2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CYFLOG: </w:t>
      </w: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£21,925 - £23,797 pro rata (30 awr yr wythnos, yn gweithio 38 wythnos o’r dechrau)</w:t>
      </w:r>
    </w:p>
    <w:p w:rsidR="00CD50F9" w:rsidRPr="00F01585" w:rsidRDefault="00CD50F9" w:rsidP="00964843">
      <w:pPr>
        <w:jc w:val="both"/>
        <w:rPr>
          <w:rFonts w:ascii="Century Gothic" w:hAnsi="Century Gothic"/>
          <w:sz w:val="22"/>
          <w:szCs w:val="22"/>
        </w:rPr>
      </w:pPr>
    </w:p>
    <w:p w:rsidR="002A51BD" w:rsidRPr="002B4D69" w:rsidRDefault="009C0464" w:rsidP="002B4D69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1. </w:t>
      </w:r>
      <w:r>
        <w:rPr>
          <w:rFonts w:ascii="Century Gothic" w:hAnsi="Century Gothic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CYFRIFOLDEBAU ALLWEDDOL </w:t>
      </w:r>
    </w:p>
    <w:p w:rsidR="00CD50F9" w:rsidRPr="002B4D69" w:rsidRDefault="00CD50F9" w:rsidP="002B4D69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2A51BD" w:rsidRPr="002B4D69" w:rsidRDefault="002A51BD" w:rsidP="002B4D69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Helpu i wireddu gweledigaeth, cenhadaeth a chynlluniau'r Coleg yn llwyddiannus wrth gyflwyno Coleg newydd sy'n bodloni ei ddisgwyliadau a'i ddyheadau. </w:t>
      </w:r>
    </w:p>
    <w:p w:rsidR="002A51BD" w:rsidRPr="002B4D69" w:rsidRDefault="002A51BD" w:rsidP="002B4D69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Gweithio fel rhan o dimau sy'n perfformio'n dda, a chyfrannu atynt. </w:t>
      </w:r>
    </w:p>
    <w:p w:rsidR="002A51BD" w:rsidRPr="002B4D69" w:rsidRDefault="002A51BD" w:rsidP="002B4D69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Cynorthwyo gyda'r gwaith o ddatblygu'n rhagweithiol a darparu gwasanaethau i'r safonau gorau posib. </w:t>
      </w:r>
    </w:p>
    <w:p w:rsidR="002A51BD" w:rsidRPr="002B4D69" w:rsidRDefault="002A51BD" w:rsidP="002B4D69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Cyfrannu'n gadarnhaol at y gwaith o weithredu a monitro gweledigaeth, cenhadaeth, gwerthoedd a Chynllun Gweithredol y Coleg. </w:t>
      </w:r>
    </w:p>
    <w:p w:rsidR="002A51BD" w:rsidRPr="002B4D69" w:rsidRDefault="002A51BD" w:rsidP="002B4D69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Hyrwyddo newid, cyfathrebu, gwella'n barhaus a grymuso, gan sicrhau bod cydweithwyr wedi'u cymell, yn deyrngar ac yn gefnogol. </w:t>
      </w:r>
    </w:p>
    <w:p w:rsidR="002A51BD" w:rsidRPr="002B4D69" w:rsidRDefault="002A51BD" w:rsidP="002B4D69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Bod yn rhan o'r gwaith o adolygu, gwella ac optimeiddio effeithiolrwydd ac effeithlonrwydd eich prosesau adrannol yn barhaus.  </w:t>
      </w:r>
    </w:p>
    <w:p w:rsidR="00705A97" w:rsidRPr="002B4D69" w:rsidRDefault="00705A97" w:rsidP="002B4D69">
      <w:pPr>
        <w:spacing w:line="360" w:lineRule="auto"/>
        <w:ind w:left="720"/>
        <w:jc w:val="both"/>
        <w:rPr>
          <w:rFonts w:ascii="Century Gothic" w:hAnsi="Century Gothic"/>
          <w:sz w:val="22"/>
          <w:szCs w:val="22"/>
        </w:rPr>
      </w:pPr>
    </w:p>
    <w:p w:rsidR="002A51BD" w:rsidRPr="002B4D69" w:rsidRDefault="002A51BD" w:rsidP="002B4D69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ROLAU ALLWEDDOL </w:t>
      </w:r>
    </w:p>
    <w:p w:rsidR="002E14E8" w:rsidRPr="002B4D69" w:rsidRDefault="002E14E8" w:rsidP="002B4D69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C032A7" w:rsidRPr="002B4D69" w:rsidRDefault="002A51BD" w:rsidP="002B4D69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Rolau Penodol </w:t>
      </w:r>
    </w:p>
    <w:p w:rsidR="005F47B6" w:rsidRPr="002B4D69" w:rsidRDefault="005F47B6" w:rsidP="002B4D69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5F47B6" w:rsidRPr="002B4D69" w:rsidRDefault="005F47B6" w:rsidP="002B4D69">
      <w:pPr>
        <w:spacing w:line="360" w:lineRule="auto"/>
        <w:jc w:val="both"/>
        <w:rPr>
          <w:rFonts w:ascii="Century Gothic" w:hAnsi="Century Gothic"/>
          <w:sz w:val="22"/>
          <w:szCs w:val="22"/>
          <w:highlight w:val="yellow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Darparu cymorth (yn y dosbarth, sesiynau astudio preifat uniongyrchol ac mewn Canolfannau Sgiliau) i fyfyrwyr/staff sydd ag anghenion sgiliau sylfaenol mewn llythrennedd a/neu rifedd, yn ogystal â chynnig cymorth gyda TG, sgiliau astudio a Saesneg academaidd (ar bob lefel, o gyn-mynediad i Addysg Uwch (AU) a phroffesiynol).</w:t>
      </w:r>
    </w:p>
    <w:p w:rsidR="005F47B6" w:rsidRPr="002B4D69" w:rsidRDefault="005F47B6" w:rsidP="002B4D69">
      <w:pPr>
        <w:spacing w:line="360" w:lineRule="auto"/>
        <w:jc w:val="both"/>
        <w:rPr>
          <w:rFonts w:ascii="Century Gothic" w:hAnsi="Century Gothic"/>
          <w:sz w:val="22"/>
          <w:szCs w:val="22"/>
          <w:highlight w:val="yellow"/>
        </w:rPr>
      </w:pPr>
    </w:p>
    <w:p w:rsidR="00C032A7" w:rsidRPr="002B4D69" w:rsidRDefault="005F47B6" w:rsidP="002B4D69">
      <w:p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Cynnig cefnogaeth, arweiniad a gwasanaeth cyfeirio yn fewnol ac yn allanol, er mwyn galluogi'r dysgwr i aros yn y coleg, gwneud cynnydd a chwblhau ei daith trwy'r coleg a symud ymlaen ohono. Cefnogi’r cwricwlwm o ran adnabod, olrhain a monitro dysgwyr sydd ‘mewn perygl’ o adael y coleg.  </w:t>
      </w:r>
    </w:p>
    <w:p w:rsidR="00BF4F57" w:rsidRPr="002B4D69" w:rsidRDefault="00BF4F57" w:rsidP="002B4D69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BF4F57" w:rsidRPr="002B4D69" w:rsidRDefault="00BF4F57" w:rsidP="002B4D69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BF4F57" w:rsidRPr="002B4D69" w:rsidRDefault="00BF4F57" w:rsidP="002B4D69">
      <w:pPr>
        <w:widowControl/>
        <w:numPr>
          <w:ilvl w:val="0"/>
          <w:numId w:val="35"/>
        </w:numPr>
        <w:spacing w:line="360" w:lineRule="auto"/>
        <w:jc w:val="both"/>
        <w:rPr>
          <w:rFonts w:ascii="Century Gothic" w:hAnsi="Century Gothic"/>
          <w:b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Prif ddyletswyddau a chyfrifoldebau</w:t>
      </w:r>
    </w:p>
    <w:p w:rsidR="00CD50F9" w:rsidRPr="002B4D69" w:rsidRDefault="00CD50F9" w:rsidP="002B4D69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28585E" w:rsidRPr="0028585E" w:rsidRDefault="0028585E" w:rsidP="0028585E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Bod yn hyfforddwr dysgwr - cynnig lefelau priodol o gymorth ac arweiniad i fyfyrwyr i’w helpu i ddeall eu harddulliau dysgu, gwneud y mwyaf o brosesau hyfforddi i alluogi’r dysgwyr i ddysgu’n fwy effeithiol;</w:t>
      </w:r>
    </w:p>
    <w:p w:rsidR="0028585E" w:rsidRPr="0028585E" w:rsidRDefault="0028585E" w:rsidP="0028585E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Gweithio gyda staff addysgu i wneud y mwyaf o allu’r myfyriwr i ddysgu a helpu eu cymhelliant i aros mewn addysg, a chyflawni cymwysterau mewn meysydd academaidd a/neu alwedigaethol.</w:t>
      </w:r>
    </w:p>
    <w:p w:rsidR="0028585E" w:rsidRPr="0028585E" w:rsidRDefault="0028585E" w:rsidP="0028585E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Cydweithio â staff addysgu i adnabod rhesymau dros dangyflawni ymhlith myfyrwyr a gweithredu amrywiaeth o adnoddau megis atgyfeirio, gwaith un i un a grŵp, gosod targedau heriol o fewn Cynlluniau Dysgu Unigol (CDU) a rhoi hwb i gymhelliant a hyder dysgwyr.</w:t>
      </w:r>
    </w:p>
    <w:p w:rsidR="0028585E" w:rsidRPr="0028585E" w:rsidRDefault="0028585E" w:rsidP="0028585E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Gweithio gyda staff addysgu i sicrhau bod y myfyrwyr hynny sydd ‘mewn perygl’ o adael y coleg yn cael sesiynau hyfforddi;</w:t>
      </w:r>
    </w:p>
    <w:p w:rsidR="0028585E" w:rsidRPr="0028585E" w:rsidRDefault="0028585E" w:rsidP="0028585E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Darparu cymorth (yn y dosbarth, astudiaeth breifat uniongyrchol, apwyntiadau a chymorth galw-i-mewn mewn Canolfannau Sgiliau) i fyfyrwyr/staff sydd ag anghenion sgiliau mewn llythrennedd a/neu rifedd, yn ogystal â chynnig cymorth gyda TG, sgiliau astudio a Saesneg academaidd (ar bob lefel, o gyn-mynediad i Addysg Uwch (AU) a phroffesiynol);</w:t>
      </w:r>
    </w:p>
    <w:p w:rsidR="0028585E" w:rsidRPr="0028585E" w:rsidRDefault="0028585E" w:rsidP="0028585E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Ymgymryd â gwaith cynllunio, trefnu a gweinyddol sy’n gysylltiedig â’r uchod;</w:t>
      </w:r>
    </w:p>
    <w:p w:rsidR="0028585E" w:rsidRDefault="0028585E" w:rsidP="0028585E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Darparu asesiadau sgrinio a dechreuol i fyfyrwyr sy’n defnyddio Pecyn Cymorth Sgiliau Hanfodol Cymru (WEST), yn cynnwys bod yn rhan o’r broses asesu, cyfweld a chynefino, casglu canlyniadau a’u trosglwyddo i staff perthnasol yn ôl cyfarwyddyd y Goruchwyliwr Hyfforddwyr Dysgu ac Arweinydd y Tîm Hyfforddwyr Dysgu;</w:t>
      </w:r>
    </w:p>
    <w:p w:rsidR="00277190" w:rsidRDefault="00277190" w:rsidP="001A6A73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Cynorthwyo staff addysgu i ddefnyddio Pecyn Cymorth Sgiliau Hanfodol Cymru (WEST) i sicrhau bod asesiadau dechreuol yn cael eu cwblhau, a bod sgiliau dysgwyr yn datblygu;</w:t>
      </w:r>
    </w:p>
    <w:p w:rsidR="00E27676" w:rsidRPr="0028585E" w:rsidRDefault="00E27676" w:rsidP="0028585E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Cefnogi a monitro cynnydd myfyrwyr WEST, yn cynnwys ymgymryd â chyfrifoldebau gweinyddol, gwneud adroddiadau a throsglwyddo gwybodaeth i staff perthnasol fel y cynghorwyd gan y Goruchwyliwr Hyfforddwyr Dysgu;</w:t>
      </w:r>
    </w:p>
    <w:p w:rsidR="0028585E" w:rsidRPr="0028585E" w:rsidRDefault="0028585E" w:rsidP="0028585E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Llunio cynllun dysgu unigol (CDU) ar gyfer myfyriwr, ac ychwanegu cofnodion ar eu eCDU bugeiliol gyda Thiwtoriaid Sgiliau Hanfodol a Thiwtoriaid Cwrs y myfyriwr, fel sy’n berthnasol;</w:t>
      </w:r>
    </w:p>
    <w:p w:rsidR="0028585E" w:rsidRPr="0028585E" w:rsidRDefault="0028585E" w:rsidP="0028585E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Monitro, olrhain a chofnodi cynnydd yn erbyn CDU a gweithio gyda staff perthnasol;</w:t>
      </w:r>
    </w:p>
    <w:p w:rsidR="0028585E" w:rsidRPr="0028585E" w:rsidRDefault="0028585E" w:rsidP="00277190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Cynnig cymorth i fyfyrwyr gydag ysgrifennu datganiad personol UCAS a sgiliau astudio, yn cynnwys Ysgrifennu Academaidd, Sgiliau Cyflwyno, Rheoli Amser, Llên-ladrad a Chyfeirnodi;</w:t>
      </w:r>
    </w:p>
    <w:p w:rsidR="0028585E" w:rsidRPr="0028585E" w:rsidRDefault="0028585E" w:rsidP="0028585E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Cynhyrchu adnoddau i’w defnyddio gyda myfyrwyr ac i wella’r Ganolfan Dysgu a Sgiliau - mae hyn yn cynnwys datblygu tudalennau Dysgu a Sgiliau Moodle a’r cyfryngau cymdeithasol;</w:t>
      </w:r>
    </w:p>
    <w:p w:rsidR="0028585E" w:rsidRPr="0028585E" w:rsidRDefault="0028585E" w:rsidP="0028585E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Sefydlu cysylltiadau cadarnhaol gyda myfyrwyr, blaenoriaethu anghenion dysgu unigol er mwyn eu harwain a’u cefnogi drwy gydol y broses o gwblhau eu llwybr dysgu dewisol yn llwyddiannus;</w:t>
      </w:r>
    </w:p>
    <w:p w:rsidR="0028585E" w:rsidRPr="0028585E" w:rsidRDefault="0028585E" w:rsidP="0028585E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Defnyddio gweithdrefnau monitro a gwerthuso priodol;</w:t>
      </w:r>
    </w:p>
    <w:p w:rsidR="0028585E" w:rsidRPr="0028585E" w:rsidRDefault="0028585E" w:rsidP="0028585E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Hyrwyddo’r gwasanaethau cymorth a gynigir gan y Ganolfan Dysgu a Sgiliau i staff a myfyrwyr;</w:t>
      </w:r>
    </w:p>
    <w:p w:rsidR="0028585E" w:rsidRPr="0028585E" w:rsidRDefault="0028585E" w:rsidP="0028585E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Hyrwyddo ymddygiad cadarnhaol a sicrhau amgylchedd cynnes, cyfeillgar a diogel ledled y Coleg sy’n cyd-fynd ag egwyddorion Dulliau Adferol;</w:t>
      </w:r>
    </w:p>
    <w:p w:rsidR="0028585E" w:rsidRPr="0028585E" w:rsidRDefault="0028585E" w:rsidP="0028585E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Cefnogi CAVC gyda’r Agenda Sgiliau fel y nodwyd gan Lywodraeth Cymru ac Estyn;</w:t>
      </w:r>
    </w:p>
    <w:p w:rsidR="0028585E" w:rsidRPr="0028585E" w:rsidRDefault="0028585E" w:rsidP="0028585E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Bod yn rhan o dîm y Ganolfan Dysgu a Sgiliau, cefnogi dyletswyddau llyfrgell lle fo’n ofynnol, yn cynnwys cefnogi gweithgareddau datblygu darllen;</w:t>
      </w:r>
    </w:p>
    <w:p w:rsidR="0028585E" w:rsidRPr="0028585E" w:rsidRDefault="0028585E" w:rsidP="0028585E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Gweithio gyda'r nos ac ar benwythnosau fel sy'n ofynnol.</w:t>
      </w:r>
    </w:p>
    <w:p w:rsidR="0028585E" w:rsidRPr="0028585E" w:rsidRDefault="0028585E" w:rsidP="00B454F9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</w:p>
    <w:p w:rsidR="00F01585" w:rsidRPr="00B454F9" w:rsidRDefault="00B454F9" w:rsidP="00B454F9">
      <w:p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Efallai y bydd angen gweithio yn unrhyw rai o’r Canolfannau Dysgu a Sgiliau fel rhan o’r swydd hon. </w:t>
      </w:r>
    </w:p>
    <w:p w:rsidR="006D4816" w:rsidRPr="002B4D69" w:rsidRDefault="006D4816" w:rsidP="002B4D69">
      <w:pPr>
        <w:pStyle w:val="ListParagraph"/>
        <w:spacing w:after="0" w:line="360" w:lineRule="auto"/>
        <w:ind w:left="0"/>
        <w:contextualSpacing w:val="0"/>
        <w:jc w:val="both"/>
        <w:rPr>
          <w:rFonts w:ascii="Century Gothic" w:hAnsi="Century Gothic" w:cs="Arial"/>
        </w:rPr>
      </w:pPr>
    </w:p>
    <w:p w:rsidR="00620492" w:rsidRPr="002B4D69" w:rsidRDefault="00620492" w:rsidP="002B4D69">
      <w:pPr>
        <w:numPr>
          <w:ilvl w:val="0"/>
          <w:numId w:val="35"/>
        </w:numPr>
        <w:spacing w:line="360" w:lineRule="auto"/>
        <w:jc w:val="both"/>
        <w:rPr>
          <w:rFonts w:ascii="Century Gothic" w:hAnsi="Century Gothic"/>
          <w:b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Rolau Cyffredinol </w:t>
      </w:r>
    </w:p>
    <w:p w:rsidR="00620492" w:rsidRPr="002B4D69" w:rsidRDefault="00620492" w:rsidP="002B4D69">
      <w:pPr>
        <w:numPr>
          <w:ilvl w:val="0"/>
          <w:numId w:val="41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Cynrychioli'r Coleg gydag asiantaethau allanol fel sy'n ofynnol i gyflawni eich dyletswyddau neu yn ôl cyfarwyddyd eich Rheolwr Llinell. </w:t>
      </w:r>
    </w:p>
    <w:p w:rsidR="00620492" w:rsidRPr="002B4D69" w:rsidRDefault="00620492" w:rsidP="002B4D69">
      <w:pPr>
        <w:numPr>
          <w:ilvl w:val="0"/>
          <w:numId w:val="41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Cyflawni targedau dangosyddion perfformiad allweddol cytunedig ar draws pob maes cyfrifoldeb. </w:t>
      </w:r>
    </w:p>
    <w:p w:rsidR="00620492" w:rsidRPr="002B4D69" w:rsidRDefault="00620492" w:rsidP="002B4D69">
      <w:pPr>
        <w:numPr>
          <w:ilvl w:val="0"/>
          <w:numId w:val="41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Cydymffurfio â pholisïau'r Coleg, yn enwedig y rheiny sy’n ymwneud â chydraddoldeb ac amrywiaeth. </w:t>
      </w:r>
    </w:p>
    <w:p w:rsidR="00620492" w:rsidRPr="002B4D69" w:rsidRDefault="00620492" w:rsidP="002B4D69">
      <w:pPr>
        <w:numPr>
          <w:ilvl w:val="0"/>
          <w:numId w:val="41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Cydymffurfio ag Iechyd a Diogelwch a mesurau diogelwch yn unol â gofynion statudol a gofynion y Coleg. </w:t>
      </w:r>
    </w:p>
    <w:p w:rsidR="00620492" w:rsidRPr="002B4D69" w:rsidRDefault="00620492" w:rsidP="002B4D69">
      <w:pPr>
        <w:numPr>
          <w:ilvl w:val="0"/>
          <w:numId w:val="41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Bod yn fodel rôl gan gefnogi gwerthoedd a rheolaeth gorfforaethol y Coleg. </w:t>
      </w:r>
    </w:p>
    <w:p w:rsidR="00620492" w:rsidRPr="002B4D69" w:rsidRDefault="00620492" w:rsidP="002B4D69">
      <w:pPr>
        <w:numPr>
          <w:ilvl w:val="0"/>
          <w:numId w:val="41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Datblygu eich hun yn weithredol drwy weithgareddau hyfforddiant a datblygiad staff ac adolygu eich perfformiad eich hun a pherfformiad y rheiny sy'n atebol i chi. </w:t>
      </w:r>
    </w:p>
    <w:p w:rsidR="00620492" w:rsidRPr="002B4D69" w:rsidRDefault="00620492" w:rsidP="002B4D69">
      <w:pPr>
        <w:numPr>
          <w:ilvl w:val="0"/>
          <w:numId w:val="41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Ymgymryd ag unrhyw ddyletswyddau eraill sy'n gyson â chyfrifoldebau a dyletswyddau'r swydd, yn ôl cyfarwyddyd eich Rheolwr Llinell.</w:t>
      </w:r>
    </w:p>
    <w:p w:rsidR="00620492" w:rsidRPr="002B4D69" w:rsidRDefault="00620492" w:rsidP="002B4D69">
      <w:pPr>
        <w:pStyle w:val="ListParagraph"/>
        <w:spacing w:after="0" w:line="360" w:lineRule="auto"/>
        <w:ind w:left="0"/>
        <w:contextualSpacing w:val="0"/>
        <w:jc w:val="both"/>
        <w:rPr>
          <w:rFonts w:ascii="Century Gothic" w:hAnsi="Century Gothic" w:cs="Arial"/>
        </w:rPr>
      </w:pPr>
    </w:p>
    <w:p w:rsidR="00134696" w:rsidRPr="002B4D69" w:rsidRDefault="00134696" w:rsidP="002B4D69">
      <w:pPr>
        <w:pStyle w:val="ListParagraph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Century Gothic" w:hAnsi="Century Gothic" w:cs="Arial"/>
          <w:b/>
        </w:rPr>
        <w:bidi w:val="0"/>
      </w:pPr>
      <w:r>
        <w:rPr>
          <w:rFonts w:ascii="Century Gothic" w:cs="Arial" w:hAnsi="Century Gothic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Amcanion y Swydd</w:t>
      </w:r>
    </w:p>
    <w:p w:rsidR="00134696" w:rsidRPr="002B4D69" w:rsidRDefault="00134696" w:rsidP="002B4D69">
      <w:pPr>
        <w:pStyle w:val="ListParagraph"/>
        <w:spacing w:after="0" w:line="360" w:lineRule="auto"/>
        <w:jc w:val="both"/>
        <w:rPr>
          <w:rFonts w:ascii="Century Gothic" w:hAnsi="Century Gothic" w:cs="Arial"/>
        </w:rPr>
        <w:bidi w:val="0"/>
      </w:pPr>
      <w:r>
        <w:rPr>
          <w:rFonts w:ascii="Century Gothic" w:cs="Arial" w:hAnsi="Century Gothic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Ansawdd:  </w:t>
      </w:r>
      <w:r>
        <w:rPr>
          <w:rFonts w:ascii="Century Gothic" w:cs="Arial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Gwella canlyniadau i ddysgwyr o ran:</w:t>
      </w:r>
    </w:p>
    <w:p w:rsidR="00134696" w:rsidRPr="002B4D69" w:rsidRDefault="00134696" w:rsidP="002B4D69">
      <w:pPr>
        <w:pStyle w:val="ListParagraph"/>
        <w:spacing w:after="0" w:line="360" w:lineRule="auto"/>
        <w:jc w:val="both"/>
        <w:rPr>
          <w:rFonts w:ascii="Century Gothic" w:hAnsi="Century Gothic" w:cs="Arial"/>
        </w:rPr>
        <w:bidi w:val="0"/>
      </w:pPr>
      <w:r>
        <w:rPr>
          <w:rFonts w:ascii="Century Gothic" w:cs="Arial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•</w:t>
      </w:r>
      <w:r>
        <w:rPr>
          <w:rFonts w:ascii="Century Gothic" w:cs="Arial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entury Gothic" w:cs="Arial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Recriwtio;</w:t>
      </w:r>
    </w:p>
    <w:p w:rsidR="00134696" w:rsidRPr="002B4D69" w:rsidRDefault="00134696" w:rsidP="002B4D69">
      <w:pPr>
        <w:pStyle w:val="ListParagraph"/>
        <w:spacing w:after="0" w:line="360" w:lineRule="auto"/>
        <w:jc w:val="both"/>
        <w:rPr>
          <w:rFonts w:ascii="Century Gothic" w:hAnsi="Century Gothic" w:cs="Arial"/>
        </w:rPr>
        <w:bidi w:val="0"/>
      </w:pPr>
      <w:r>
        <w:rPr>
          <w:rFonts w:ascii="Century Gothic" w:cs="Arial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•</w:t>
      </w:r>
      <w:r>
        <w:rPr>
          <w:rFonts w:ascii="Century Gothic" w:cs="Arial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entury Gothic" w:cs="Arial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Presenoldeb;</w:t>
      </w:r>
    </w:p>
    <w:p w:rsidR="00134696" w:rsidRPr="002B4D69" w:rsidRDefault="00134696" w:rsidP="002B4D69">
      <w:pPr>
        <w:pStyle w:val="ListParagraph"/>
        <w:spacing w:after="0" w:line="360" w:lineRule="auto"/>
        <w:jc w:val="both"/>
        <w:rPr>
          <w:rFonts w:ascii="Century Gothic" w:hAnsi="Century Gothic" w:cs="Arial"/>
        </w:rPr>
        <w:bidi w:val="0"/>
      </w:pPr>
      <w:r>
        <w:rPr>
          <w:rFonts w:ascii="Century Gothic" w:cs="Arial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•</w:t>
      </w:r>
      <w:r>
        <w:rPr>
          <w:rFonts w:ascii="Century Gothic" w:cs="Arial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entury Gothic" w:cs="Arial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Llwyddiant;</w:t>
      </w:r>
    </w:p>
    <w:p w:rsidR="00134696" w:rsidRPr="002B4D69" w:rsidRDefault="00134696" w:rsidP="002B4D69">
      <w:pPr>
        <w:pStyle w:val="ListParagraph"/>
        <w:spacing w:after="0" w:line="360" w:lineRule="auto"/>
        <w:jc w:val="both"/>
        <w:rPr>
          <w:rFonts w:ascii="Century Gothic" w:hAnsi="Century Gothic" w:cs="Arial"/>
        </w:rPr>
        <w:bidi w:val="0"/>
      </w:pPr>
      <w:r>
        <w:rPr>
          <w:rFonts w:ascii="Century Gothic" w:cs="Arial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•</w:t>
      </w:r>
      <w:r>
        <w:rPr>
          <w:rFonts w:ascii="Century Gothic" w:cs="Arial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entury Gothic" w:cs="Arial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Cyflogadwyedd;</w:t>
      </w:r>
    </w:p>
    <w:p w:rsidR="00134696" w:rsidRPr="002B4D69" w:rsidRDefault="00134696" w:rsidP="002B4D69">
      <w:pPr>
        <w:pStyle w:val="ListParagraph"/>
        <w:spacing w:after="0" w:line="360" w:lineRule="auto"/>
        <w:jc w:val="both"/>
        <w:rPr>
          <w:rFonts w:ascii="Century Gothic" w:hAnsi="Century Gothic" w:cs="Arial"/>
        </w:rPr>
        <w:bidi w:val="0"/>
      </w:pPr>
      <w:r>
        <w:rPr>
          <w:rFonts w:ascii="Century Gothic" w:cs="Arial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•</w:t>
      </w:r>
      <w:r>
        <w:rPr>
          <w:rFonts w:ascii="Century Gothic" w:cs="Arial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entury Gothic" w:cs="Arial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Dilyniant.</w:t>
      </w:r>
    </w:p>
    <w:p w:rsidR="00134696" w:rsidRPr="002B4D69" w:rsidRDefault="00134696" w:rsidP="002B4D69">
      <w:pPr>
        <w:pStyle w:val="ListParagraph"/>
        <w:spacing w:after="0" w:line="360" w:lineRule="auto"/>
        <w:jc w:val="both"/>
        <w:rPr>
          <w:rFonts w:ascii="Century Gothic" w:hAnsi="Century Gothic" w:cs="Arial"/>
        </w:rPr>
        <w:bidi w:val="0"/>
      </w:pPr>
      <w:r>
        <w:rPr>
          <w:rFonts w:ascii="Century Gothic" w:cs="Arial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Darparu lefelau uchel o wasanaeth cwsmer i'r holl randdeiliaid</w:t>
      </w:r>
    </w:p>
    <w:p w:rsidR="006D4816" w:rsidRPr="002B4D69" w:rsidRDefault="006D4816" w:rsidP="002B4D69">
      <w:pPr>
        <w:pStyle w:val="ListParagraph"/>
        <w:spacing w:after="0" w:line="360" w:lineRule="auto"/>
        <w:jc w:val="both"/>
        <w:rPr>
          <w:rFonts w:ascii="Century Gothic" w:hAnsi="Century Gothic" w:cs="Arial"/>
        </w:rPr>
      </w:pPr>
    </w:p>
    <w:p w:rsidR="00134696" w:rsidRPr="002B4D69" w:rsidRDefault="00134696" w:rsidP="002B4D69">
      <w:pPr>
        <w:pStyle w:val="ListParagraph"/>
        <w:spacing w:after="0" w:line="360" w:lineRule="auto"/>
        <w:jc w:val="both"/>
        <w:rPr>
          <w:rFonts w:ascii="Century Gothic" w:hAnsi="Century Gothic" w:cs="Arial"/>
        </w:rPr>
        <w:bidi w:val="0"/>
      </w:pPr>
      <w:r>
        <w:rPr>
          <w:rFonts w:ascii="Century Gothic" w:cs="Arial" w:hAnsi="Century Gothic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Effeithlonrwydd:</w:t>
      </w:r>
      <w:r>
        <w:rPr>
          <w:rFonts w:ascii="Century Gothic" w:cs="Arial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  Darparu arbedion effeithlonrwydd i gynnal hyfywedd ariannol a chefnogi buddsoddiadau.  Lleihau'r ddibyniaeth ar Gyllid Llywodraeth Cymru a sicrhau cyflawniad yn erbyn targedau cyllid.</w:t>
      </w:r>
    </w:p>
    <w:p w:rsidR="006D4816" w:rsidRPr="002B4D69" w:rsidRDefault="006D4816" w:rsidP="002B4D69">
      <w:pPr>
        <w:pStyle w:val="ListParagraph"/>
        <w:spacing w:after="0" w:line="360" w:lineRule="auto"/>
        <w:jc w:val="both"/>
        <w:rPr>
          <w:rFonts w:ascii="Century Gothic" w:hAnsi="Century Gothic" w:cs="Arial"/>
        </w:rPr>
      </w:pPr>
    </w:p>
    <w:p w:rsidR="00134696" w:rsidRPr="002B4D69" w:rsidRDefault="00134696" w:rsidP="002B4D69">
      <w:pPr>
        <w:pStyle w:val="ListParagraph"/>
        <w:spacing w:after="0" w:line="360" w:lineRule="auto"/>
        <w:jc w:val="both"/>
        <w:rPr>
          <w:rFonts w:ascii="Century Gothic" w:hAnsi="Century Gothic" w:cs="Arial"/>
        </w:rPr>
        <w:bidi w:val="0"/>
      </w:pPr>
      <w:r>
        <w:rPr>
          <w:rFonts w:ascii="Century Gothic" w:cs="Arial" w:hAnsi="Century Gothic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Twf:</w:t>
      </w:r>
      <w:r>
        <w:rPr>
          <w:rFonts w:ascii="Century Gothic" w:cs="Arial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  Darparu twf mewn meysydd blaenoriaeth allweddol.</w:t>
      </w:r>
    </w:p>
    <w:p w:rsidR="00620492" w:rsidRPr="002B4D69" w:rsidRDefault="00620492" w:rsidP="002B4D69">
      <w:pPr>
        <w:pStyle w:val="ListParagraph"/>
        <w:spacing w:after="0" w:line="360" w:lineRule="auto"/>
        <w:ind w:left="360"/>
        <w:jc w:val="both"/>
        <w:rPr>
          <w:rFonts w:ascii="Century Gothic" w:hAnsi="Century Gothic" w:cs="Arial"/>
        </w:rPr>
      </w:pPr>
    </w:p>
    <w:p w:rsidR="00134696" w:rsidRPr="002B4D69" w:rsidRDefault="00134696" w:rsidP="002B4D69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Century Gothic" w:hAnsi="Century Gothic" w:cs="Arial"/>
          <w:b/>
        </w:rPr>
        <w:bidi w:val="0"/>
      </w:pPr>
      <w:r>
        <w:rPr>
          <w:rFonts w:ascii="Century Gothic" w:cs="Arial" w:hAnsi="Century Gothic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Dangosyddion Perfformiad Allweddol Adran</w:t>
      </w:r>
    </w:p>
    <w:p w:rsidR="00134696" w:rsidRDefault="00134696" w:rsidP="002B4D69">
      <w:pPr>
        <w:pStyle w:val="ListParagraph"/>
        <w:numPr>
          <w:ilvl w:val="0"/>
          <w:numId w:val="43"/>
        </w:numPr>
        <w:spacing w:after="0" w:line="360" w:lineRule="auto"/>
        <w:ind w:left="714" w:hanging="357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100% o ddysgwyr cymwys i wneud Asesiad Dechreuol o fewn 4 wythnos ar ôl dechrau eu cwrs</w:t>
      </w:r>
    </w:p>
    <w:p w:rsidR="00134696" w:rsidRPr="002B4D69" w:rsidRDefault="00134696" w:rsidP="002B4D69">
      <w:pPr>
        <w:pStyle w:val="ListParagraph"/>
        <w:numPr>
          <w:ilvl w:val="0"/>
          <w:numId w:val="43"/>
        </w:numPr>
        <w:spacing w:after="0" w:line="360" w:lineRule="auto"/>
        <w:ind w:left="714" w:hanging="357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Boddhad dysgwyr â gweithdrefnau perthnasol i’r maes hwn, o fewn y chwartel uchaf wrth feincnodi ar draws y sector </w:t>
      </w:r>
    </w:p>
    <w:p w:rsidR="00134696" w:rsidRDefault="00134696" w:rsidP="002B4D69">
      <w:pPr>
        <w:pStyle w:val="ListParagraph"/>
        <w:numPr>
          <w:ilvl w:val="0"/>
          <w:numId w:val="43"/>
        </w:numPr>
        <w:spacing w:after="0" w:line="360" w:lineRule="auto"/>
        <w:ind w:left="714" w:hanging="357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Gwerthuso effeithiolrwydd cymorth drwy gynydd mewn cyrhaeddiad dysgwyr perthnasol</w:t>
      </w:r>
    </w:p>
    <w:p w:rsidR="006E346A" w:rsidRPr="002B4D69" w:rsidRDefault="006E346A" w:rsidP="006E346A">
      <w:pPr>
        <w:pStyle w:val="ListParagraph"/>
        <w:numPr>
          <w:ilvl w:val="0"/>
          <w:numId w:val="43"/>
        </w:numPr>
        <w:spacing w:after="0" w:line="360" w:lineRule="auto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Dangos y pellter a deithiwyd ym Mhecyn Cymorth Sgiliau Hanfodol Cymru. Gweithredu 70% fel meincnod.</w:t>
      </w:r>
    </w:p>
    <w:p w:rsidR="00761325" w:rsidRPr="005261FE" w:rsidRDefault="00134696" w:rsidP="002B4D69">
      <w:pPr>
        <w:pStyle w:val="ListParagraph"/>
        <w:numPr>
          <w:ilvl w:val="0"/>
          <w:numId w:val="43"/>
        </w:numPr>
        <w:spacing w:after="0" w:line="360" w:lineRule="auto"/>
        <w:ind w:left="714" w:hanging="357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Cyfrannu at darged cynhyrchu incwm yr Adran a’r Coleg, fel y gosodwyd gan Ddeon Taith y Dysgwr</w:t>
      </w:r>
    </w:p>
    <w:p w:rsidR="00761325" w:rsidRDefault="00761325" w:rsidP="002B4D69">
      <w:pPr>
        <w:widowControl/>
        <w:spacing w:line="360" w:lineRule="auto"/>
        <w:rPr>
          <w:rFonts w:ascii="Century Gothic" w:eastAsia="Calibri" w:hAnsi="Century Gothic"/>
          <w:b/>
          <w:bCs/>
          <w:snapToGrid/>
          <w:sz w:val="22"/>
          <w:szCs w:val="22"/>
          <w:u w:val="single"/>
        </w:rPr>
      </w:pPr>
    </w:p>
    <w:p w:rsidR="00620492" w:rsidRPr="002B4D69" w:rsidRDefault="00620492" w:rsidP="002B4D69">
      <w:pPr>
        <w:widowControl/>
        <w:spacing w:line="360" w:lineRule="auto"/>
        <w:rPr>
          <w:rFonts w:ascii="Century Gothic" w:eastAsia="Calibri" w:hAnsi="Century Gothic"/>
          <w:b/>
          <w:bCs/>
          <w:snapToGrid/>
          <w:sz w:val="22"/>
          <w:szCs w:val="22"/>
          <w:u w:val="single"/>
        </w:rPr>
        <w:bidi w:val="0"/>
      </w:pPr>
      <w:r>
        <w:rPr>
          <w:rFonts w:ascii="Century Gothic" w:eastAsia="Calibri" w:hAnsi="Century Gothic"/>
          <w:snapToGrid/>
          <w:sz w:val="22"/>
          <w:szCs w:val="22"/>
          <w:lang w:val="cy"/>
          <w:b w:val="1"/>
          <w:bCs w:val="1"/>
          <w:i w:val="0"/>
          <w:iCs w:val="0"/>
          <w:u w:val="single"/>
          <w:vertAlign w:val="baseline"/>
          <w:rtl w:val="0"/>
        </w:rPr>
        <w:t xml:space="preserve">EIN BLAENORIAETHAU</w:t>
      </w:r>
    </w:p>
    <w:p w:rsidR="00AF3E69" w:rsidRDefault="00AF3E69" w:rsidP="002B4D69">
      <w:pPr>
        <w:widowControl/>
        <w:spacing w:line="360" w:lineRule="auto"/>
        <w:rPr>
          <w:rFonts w:ascii="Century Gothic" w:eastAsia="Calibri" w:hAnsi="Century Gothic"/>
          <w:b/>
          <w:bCs/>
          <w:snapToGrid/>
          <w:sz w:val="22"/>
          <w:szCs w:val="22"/>
        </w:rPr>
      </w:pPr>
    </w:p>
    <w:p w:rsidR="00620492" w:rsidRPr="002B4D69" w:rsidRDefault="00620492" w:rsidP="002B4D69">
      <w:pPr>
        <w:widowControl/>
        <w:spacing w:line="360" w:lineRule="auto"/>
        <w:rPr>
          <w:rFonts w:ascii="Century Gothic" w:eastAsia="Calibri" w:hAnsi="Century Gothic"/>
          <w:b/>
          <w:bCs/>
          <w:snapToGrid/>
          <w:sz w:val="22"/>
          <w:szCs w:val="22"/>
        </w:rPr>
        <w:bidi w:val="0"/>
      </w:pPr>
      <w:r>
        <w:rPr>
          <w:rFonts w:ascii="Century Gothic" w:eastAsia="Calibri" w:hAnsi="Century Gothic"/>
          <w:snapToGrid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Blaenoriaeth 1: </w:t>
      </w:r>
      <w:r>
        <w:rPr>
          <w:rFonts w:ascii="Century Gothic" w:eastAsia="Calibri" w:hAnsi="Century Gothic"/>
          <w:snapToGrid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Ansawdd</w:t>
      </w:r>
    </w:p>
    <w:p w:rsidR="00AF3E69" w:rsidRDefault="00AF3E69" w:rsidP="002B4D69">
      <w:pPr>
        <w:widowControl/>
        <w:spacing w:line="360" w:lineRule="auto"/>
        <w:rPr>
          <w:rFonts w:ascii="Century Gothic" w:eastAsia="Calibri" w:hAnsi="Century Gothic"/>
          <w:snapToGrid/>
          <w:sz w:val="22"/>
          <w:szCs w:val="22"/>
        </w:rPr>
      </w:pPr>
    </w:p>
    <w:p w:rsidR="00620492" w:rsidRPr="002B4D69" w:rsidRDefault="00620492" w:rsidP="002B4D69">
      <w:pPr>
        <w:widowControl/>
        <w:spacing w:line="360" w:lineRule="auto"/>
        <w:rPr>
          <w:rFonts w:ascii="Century Gothic" w:eastAsia="Calibri" w:hAnsi="Century Gothic"/>
          <w:snapToGrid/>
          <w:sz w:val="22"/>
          <w:szCs w:val="22"/>
        </w:rPr>
        <w:bidi w:val="0"/>
      </w:pPr>
      <w:r>
        <w:rPr>
          <w:rFonts w:ascii="Century Gothic" w:eastAsia="Calibri" w:hAnsi="Century Gothic"/>
          <w:snapToGrid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Bydd Coleg Caerdydd a'r Fro yn darparu hyfforddiant addysg sy'n flaenllaw yn y sector.  Byddwn yn helpu i ddatblygu gwybodaeth a sgiliau trwy dechnegau a hyfforddiant arloesol rhagorol, datblygu cyfleusterau sy'n flaenllaw yn y sector a darparu profiad cwsmer rhagorol.</w:t>
      </w:r>
    </w:p>
    <w:p w:rsidR="00620492" w:rsidRPr="002B4D69" w:rsidRDefault="00620492" w:rsidP="002B4D69">
      <w:pPr>
        <w:widowControl/>
        <w:spacing w:line="360" w:lineRule="auto"/>
        <w:rPr>
          <w:rFonts w:ascii="Century Gothic" w:eastAsia="Calibri" w:hAnsi="Century Gothic"/>
          <w:snapToGrid/>
          <w:sz w:val="22"/>
          <w:szCs w:val="22"/>
        </w:rPr>
        <w:bidi w:val="0"/>
      </w:pPr>
      <w:r>
        <w:rPr>
          <w:rFonts w:ascii="Century Gothic" w:eastAsia="Calibri" w:hAnsi="Century Gothic"/>
          <w:snapToGrid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Byddwn yn gweithio mewn cyd-destun gwelliant parhaus, gan ymdrechu i wella ansawdd bob agwedd ar y gwasanaeth a gynigiwn.  Byddwn yn mesur llwyddiant trwy gyrhaeddiad rhagorol, dilyniant ystyrlon ac asesu effaith.</w:t>
      </w:r>
    </w:p>
    <w:p w:rsidR="00620492" w:rsidRPr="002B4D69" w:rsidRDefault="00620492" w:rsidP="002B4D69">
      <w:pPr>
        <w:widowControl/>
        <w:spacing w:line="360" w:lineRule="auto"/>
        <w:rPr>
          <w:rFonts w:ascii="Century Gothic" w:eastAsia="Calibri" w:hAnsi="Century Gothic"/>
          <w:snapToGrid/>
          <w:sz w:val="22"/>
          <w:szCs w:val="22"/>
        </w:rPr>
        <w:bidi w:val="0"/>
      </w:pPr>
      <w:r>
        <w:rPr>
          <w:rFonts w:ascii="Century Gothic" w:eastAsia="Calibri" w:hAnsi="Century Gothic"/>
          <w:snapToGrid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Bydd y flaenoriaeth hon yn cael ei monitro trwy strategaethau sicrhau ansawdd trwyadl, gan gynnwys arsylwi addysgu, dysgu a'r canlyniadau asesu a rhaglen gynhwysfawr o ymgysylltiad dysgwyr a rhanddeiliaid.</w:t>
      </w:r>
    </w:p>
    <w:p w:rsidR="00AF3E69" w:rsidRDefault="00AF3E69" w:rsidP="002B4D69">
      <w:pPr>
        <w:widowControl/>
        <w:spacing w:line="360" w:lineRule="auto"/>
        <w:rPr>
          <w:rFonts w:ascii="Century Gothic" w:eastAsia="Calibri" w:hAnsi="Century Gothic"/>
          <w:b/>
          <w:bCs/>
          <w:snapToGrid/>
          <w:sz w:val="22"/>
          <w:szCs w:val="22"/>
        </w:rPr>
      </w:pPr>
    </w:p>
    <w:p w:rsidR="00620492" w:rsidRPr="002B4D69" w:rsidRDefault="00620492" w:rsidP="002B4D69">
      <w:pPr>
        <w:widowControl/>
        <w:spacing w:line="360" w:lineRule="auto"/>
        <w:rPr>
          <w:rFonts w:ascii="Century Gothic" w:eastAsia="Calibri" w:hAnsi="Century Gothic"/>
          <w:b/>
          <w:bCs/>
          <w:snapToGrid/>
          <w:sz w:val="22"/>
          <w:szCs w:val="22"/>
        </w:rPr>
        <w:bidi w:val="0"/>
      </w:pPr>
      <w:r>
        <w:rPr>
          <w:rFonts w:ascii="Century Gothic" w:eastAsia="Calibri" w:hAnsi="Century Gothic"/>
          <w:snapToGrid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Blaenoriaeth 2: </w:t>
      </w:r>
      <w:r>
        <w:rPr>
          <w:rFonts w:ascii="Century Gothic" w:eastAsia="Calibri" w:hAnsi="Century Gothic"/>
          <w:snapToGrid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Effeithlonrwydd</w:t>
      </w:r>
    </w:p>
    <w:p w:rsidR="00AF3E69" w:rsidRDefault="00AF3E69" w:rsidP="002B4D69">
      <w:pPr>
        <w:widowControl/>
        <w:spacing w:line="360" w:lineRule="auto"/>
        <w:rPr>
          <w:rFonts w:ascii="Century Gothic" w:eastAsia="Calibri" w:hAnsi="Century Gothic"/>
          <w:snapToGrid/>
          <w:sz w:val="22"/>
          <w:szCs w:val="22"/>
        </w:rPr>
      </w:pPr>
    </w:p>
    <w:p w:rsidR="00620492" w:rsidRPr="002B4D69" w:rsidRDefault="00620492" w:rsidP="000B61CF">
      <w:pPr>
        <w:widowControl/>
        <w:spacing w:line="360" w:lineRule="auto"/>
        <w:jc w:val="both"/>
        <w:rPr>
          <w:rFonts w:ascii="Century Gothic" w:eastAsia="Calibri" w:hAnsi="Century Gothic"/>
          <w:snapToGrid/>
          <w:sz w:val="22"/>
          <w:szCs w:val="22"/>
        </w:rPr>
        <w:bidi w:val="0"/>
      </w:pPr>
      <w:r>
        <w:rPr>
          <w:rFonts w:ascii="Century Gothic" w:eastAsia="Calibri" w:hAnsi="Century Gothic"/>
          <w:snapToGrid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Bydd ein ffocws ar effeithlonrwydd yn sicrhau y gallwn fanteisio'n llawn ar ein hadnoddau i gynnig y gwasanaeth mwyaf effeithiol, effeithlon a chynaliadwy i unigolion a chymunedau.  Bydd yr ymrwymiad hwn yn golygu y byddwn yn rheoli'r holl adnoddau a gweithgareddau mewn modd sy'n gwarantu darpariaeth ragorol sy'n flaenllaw yn y sector a gwasanaeth sy'n darparu'r gwerth gorau am arian, yn lleihau ein heffaith ar yr amgylchedd ac yn parhau'n ddichonadwy a chynaliadwy.</w:t>
      </w:r>
    </w:p>
    <w:p w:rsidR="00620492" w:rsidRPr="002B4D69" w:rsidRDefault="00620492" w:rsidP="000B61CF">
      <w:pPr>
        <w:widowControl/>
        <w:spacing w:line="360" w:lineRule="auto"/>
        <w:jc w:val="both"/>
        <w:rPr>
          <w:rFonts w:ascii="Century Gothic" w:eastAsia="Calibri" w:hAnsi="Century Gothic"/>
          <w:snapToGrid/>
          <w:sz w:val="22"/>
          <w:szCs w:val="22"/>
        </w:rPr>
        <w:bidi w:val="0"/>
      </w:pPr>
      <w:r>
        <w:rPr>
          <w:rFonts w:ascii="Century Gothic" w:eastAsia="Calibri" w:hAnsi="Century Gothic"/>
          <w:snapToGrid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Byddwn yn gweithio ar y cyd â rhwydwaith eang o bartneriaid, gan gydnabod manteision cydweithio a gweithio mewn partneriaeth.</w:t>
      </w:r>
    </w:p>
    <w:p w:rsidR="00AF3E69" w:rsidRDefault="00AF3E69" w:rsidP="000B61CF">
      <w:pPr>
        <w:widowControl/>
        <w:spacing w:line="360" w:lineRule="auto"/>
        <w:jc w:val="both"/>
        <w:rPr>
          <w:rFonts w:ascii="Century Gothic" w:eastAsia="Calibri" w:hAnsi="Century Gothic"/>
          <w:b/>
          <w:bCs/>
          <w:snapToGrid/>
          <w:sz w:val="22"/>
          <w:szCs w:val="22"/>
        </w:rPr>
      </w:pPr>
    </w:p>
    <w:p w:rsidR="00620492" w:rsidRPr="002B4D69" w:rsidRDefault="00620492" w:rsidP="000B61CF">
      <w:pPr>
        <w:widowControl/>
        <w:spacing w:line="360" w:lineRule="auto"/>
        <w:jc w:val="both"/>
        <w:rPr>
          <w:rFonts w:ascii="Century Gothic" w:eastAsia="Calibri" w:hAnsi="Century Gothic"/>
          <w:b/>
          <w:bCs/>
          <w:snapToGrid/>
          <w:sz w:val="22"/>
          <w:szCs w:val="22"/>
        </w:rPr>
        <w:bidi w:val="0"/>
      </w:pPr>
      <w:r>
        <w:rPr>
          <w:rFonts w:ascii="Century Gothic" w:eastAsia="Calibri" w:hAnsi="Century Gothic"/>
          <w:snapToGrid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Blaenoriaeth 3: </w:t>
      </w:r>
      <w:r>
        <w:rPr>
          <w:rFonts w:ascii="Century Gothic" w:eastAsia="Calibri" w:hAnsi="Century Gothic"/>
          <w:snapToGrid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Twf</w:t>
      </w:r>
    </w:p>
    <w:p w:rsidR="00AF3E69" w:rsidRDefault="00AF3E69" w:rsidP="000B61CF">
      <w:pPr>
        <w:widowControl/>
        <w:spacing w:line="360" w:lineRule="auto"/>
        <w:jc w:val="both"/>
        <w:rPr>
          <w:rFonts w:ascii="Century Gothic" w:eastAsia="Calibri" w:hAnsi="Century Gothic"/>
          <w:snapToGrid/>
          <w:sz w:val="22"/>
          <w:szCs w:val="22"/>
        </w:rPr>
      </w:pPr>
    </w:p>
    <w:p w:rsidR="00620492" w:rsidRPr="002B4D69" w:rsidRDefault="00620492" w:rsidP="000B61CF">
      <w:pPr>
        <w:widowControl/>
        <w:spacing w:line="360" w:lineRule="auto"/>
        <w:jc w:val="both"/>
        <w:rPr>
          <w:rFonts w:ascii="Century Gothic" w:eastAsia="Calibri" w:hAnsi="Century Gothic"/>
          <w:snapToGrid/>
          <w:sz w:val="22"/>
          <w:szCs w:val="22"/>
        </w:rPr>
        <w:bidi w:val="0"/>
      </w:pPr>
      <w:r>
        <w:rPr>
          <w:rFonts w:ascii="Century Gothic" w:eastAsia="Calibri" w:hAnsi="Century Gothic"/>
          <w:snapToGrid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Mae gan Coleg Caerdydd a'r Fro weledigaeth uchelgeisiol i ddatblygu a thyfu ein Coleg.  Byddwn yn gwrando ar gyflogwyr, cymunedau, a blaenoriaethau rhanbarthol a chenedlaethol, gan ddatblygu cynnig eang ac ymatebol sy'n bodloni anghenion ein rhanbarth.  Bydd ein gwaith helaeth â chyflogwyr yn cefnogi busnes a diwydiant yn uniongyrchol, gan greu rhanbarth gyda'r cyfuniad cywir o sgiliau a datblygu diwylliant o arloesedd.</w:t>
      </w:r>
    </w:p>
    <w:p w:rsidR="00620492" w:rsidRPr="002B4D69" w:rsidRDefault="00620492" w:rsidP="000B61CF">
      <w:pPr>
        <w:widowControl/>
        <w:spacing w:line="360" w:lineRule="auto"/>
        <w:jc w:val="both"/>
        <w:rPr>
          <w:rFonts w:ascii="Century Gothic" w:eastAsia="Calibri" w:hAnsi="Century Gothic"/>
          <w:b/>
          <w:bCs/>
          <w:snapToGrid/>
          <w:sz w:val="22"/>
          <w:szCs w:val="22"/>
        </w:rPr>
      </w:pPr>
    </w:p>
    <w:p w:rsidR="00620492" w:rsidRPr="002B4D69" w:rsidRDefault="00620492" w:rsidP="000B61CF">
      <w:pPr>
        <w:widowControl/>
        <w:spacing w:line="360" w:lineRule="auto"/>
        <w:jc w:val="both"/>
        <w:rPr>
          <w:rFonts w:ascii="Century Gothic" w:eastAsia="Calibri" w:hAnsi="Century Gothic"/>
          <w:snapToGrid/>
          <w:sz w:val="22"/>
          <w:szCs w:val="22"/>
        </w:rPr>
        <w:bidi w:val="0"/>
      </w:pPr>
      <w:r>
        <w:rPr>
          <w:rFonts w:ascii="Century Gothic" w:eastAsia="Calibri" w:hAnsi="Century Gothic"/>
          <w:snapToGrid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Ein Gweledigaeth:</w:t>
      </w:r>
      <w:r>
        <w:rPr>
          <w:rFonts w:ascii="Century Gothic" w:eastAsia="Calibri" w:hAnsi="Century Gothic"/>
          <w:snapToGrid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  Ysbrydoledig.  Cynhwysol.  Dylanwadol.</w:t>
      </w:r>
    </w:p>
    <w:p w:rsidR="00620492" w:rsidRPr="002B4D69" w:rsidRDefault="00620492" w:rsidP="000B61CF">
      <w:pPr>
        <w:widowControl/>
        <w:spacing w:line="360" w:lineRule="auto"/>
        <w:jc w:val="both"/>
        <w:rPr>
          <w:rFonts w:ascii="Century Gothic" w:eastAsia="Calibri" w:hAnsi="Century Gothic"/>
          <w:snapToGrid/>
          <w:sz w:val="22"/>
          <w:szCs w:val="22"/>
        </w:rPr>
        <w:bidi w:val="0"/>
      </w:pPr>
      <w:r>
        <w:rPr>
          <w:rFonts w:ascii="Century Gothic" w:eastAsia="Calibri" w:hAnsi="Century Gothic"/>
          <w:snapToGrid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Ein Cenhadaeth:</w:t>
      </w:r>
      <w:r>
        <w:rPr>
          <w:rFonts w:ascii="Century Gothic" w:eastAsia="Calibri" w:hAnsi="Century Gothic"/>
          <w:snapToGrid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  Trawsnewid bywydau drwy ddatgloi potensial a datblygu sgiliau.</w:t>
      </w:r>
    </w:p>
    <w:p w:rsidR="00620492" w:rsidRPr="002B4D69" w:rsidRDefault="00620492" w:rsidP="000B61CF">
      <w:pPr>
        <w:widowControl/>
        <w:spacing w:line="360" w:lineRule="auto"/>
        <w:jc w:val="both"/>
        <w:rPr>
          <w:rFonts w:ascii="Century Gothic" w:eastAsia="Calibri" w:hAnsi="Century Gothic"/>
          <w:b/>
          <w:bCs/>
          <w:snapToGrid/>
          <w:sz w:val="22"/>
          <w:szCs w:val="22"/>
          <w:u w:val="single"/>
        </w:rPr>
      </w:pPr>
    </w:p>
    <w:p w:rsidR="00620492" w:rsidRPr="002B4D69" w:rsidRDefault="00620492" w:rsidP="000B61CF">
      <w:pPr>
        <w:widowControl/>
        <w:spacing w:line="360" w:lineRule="auto"/>
        <w:jc w:val="both"/>
        <w:rPr>
          <w:rFonts w:ascii="Century Gothic" w:eastAsia="Calibri" w:hAnsi="Century Gothic"/>
          <w:b/>
          <w:bCs/>
          <w:snapToGrid/>
          <w:sz w:val="22"/>
          <w:szCs w:val="22"/>
          <w:u w:val="single"/>
        </w:rPr>
        <w:bidi w:val="0"/>
      </w:pPr>
      <w:r>
        <w:rPr>
          <w:rFonts w:ascii="Century Gothic" w:eastAsia="Calibri" w:hAnsi="Century Gothic"/>
          <w:snapToGrid/>
          <w:sz w:val="22"/>
          <w:szCs w:val="22"/>
          <w:lang w:val="cy"/>
          <w:b w:val="1"/>
          <w:bCs w:val="1"/>
          <w:i w:val="0"/>
          <w:iCs w:val="0"/>
          <w:u w:val="single"/>
          <w:vertAlign w:val="baseline"/>
          <w:rtl w:val="0"/>
        </w:rPr>
        <w:t xml:space="preserve">YMDDYGIAD A GWERTHOEDD</w:t>
      </w:r>
    </w:p>
    <w:p w:rsidR="00620492" w:rsidRPr="002B4D69" w:rsidRDefault="00620492" w:rsidP="000B61CF">
      <w:pPr>
        <w:widowControl/>
        <w:spacing w:line="360" w:lineRule="auto"/>
        <w:jc w:val="both"/>
        <w:rPr>
          <w:rFonts w:ascii="Century Gothic" w:eastAsia="Calibri" w:hAnsi="Century Gothic"/>
          <w:snapToGrid/>
          <w:sz w:val="22"/>
          <w:szCs w:val="22"/>
        </w:rPr>
        <w:bidi w:val="0"/>
      </w:pPr>
      <w:r>
        <w:rPr>
          <w:rFonts w:ascii="Century Gothic" w:eastAsia="Calibri" w:hAnsi="Century Gothic"/>
          <w:snapToGrid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Byddwch yn arddangos y gwerthoedd ac ymddygiadau canlynol:</w:t>
      </w:r>
    </w:p>
    <w:p w:rsidR="00620492" w:rsidRPr="002B4D69" w:rsidRDefault="00620492" w:rsidP="000B61CF">
      <w:pPr>
        <w:widowControl/>
        <w:spacing w:line="360" w:lineRule="auto"/>
        <w:jc w:val="both"/>
        <w:rPr>
          <w:rFonts w:ascii="Century Gothic" w:eastAsia="Calibri" w:hAnsi="Century Gothic"/>
          <w:b/>
          <w:bCs/>
          <w:snapToGrid/>
          <w:sz w:val="22"/>
          <w:szCs w:val="22"/>
        </w:rPr>
        <w:bidi w:val="0"/>
      </w:pPr>
      <w:r>
        <w:rPr>
          <w:rFonts w:ascii="Century Gothic" w:eastAsia="Calibri" w:hAnsi="Century Gothic"/>
          <w:snapToGrid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Ysbrydoledig</w:t>
      </w:r>
    </w:p>
    <w:p w:rsidR="00620492" w:rsidRPr="002B4D69" w:rsidRDefault="00620492" w:rsidP="000B61CF">
      <w:pPr>
        <w:widowControl/>
        <w:numPr>
          <w:ilvl w:val="0"/>
          <w:numId w:val="45"/>
        </w:numPr>
        <w:spacing w:line="360" w:lineRule="auto"/>
        <w:jc w:val="both"/>
        <w:rPr>
          <w:rFonts w:ascii="Century Gothic" w:hAnsi="Century Gothic"/>
          <w:snapToGrid/>
          <w:sz w:val="22"/>
          <w:szCs w:val="22"/>
        </w:rPr>
        <w:bidi w:val="0"/>
      </w:pPr>
      <w:r>
        <w:rPr>
          <w:rFonts w:ascii="Century Gothic" w:hAnsi="Century Gothic"/>
          <w:snapToGrid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Dychmygus, creadigol a dyfeisgar</w:t>
      </w:r>
    </w:p>
    <w:p w:rsidR="00620492" w:rsidRPr="002B4D69" w:rsidRDefault="00620492" w:rsidP="000B61CF">
      <w:pPr>
        <w:widowControl/>
        <w:numPr>
          <w:ilvl w:val="0"/>
          <w:numId w:val="45"/>
        </w:numPr>
        <w:spacing w:line="360" w:lineRule="auto"/>
        <w:jc w:val="both"/>
        <w:rPr>
          <w:rFonts w:ascii="Century Gothic" w:hAnsi="Century Gothic"/>
          <w:snapToGrid/>
          <w:sz w:val="22"/>
          <w:szCs w:val="22"/>
        </w:rPr>
        <w:bidi w:val="0"/>
      </w:pPr>
      <w:r>
        <w:rPr>
          <w:rFonts w:ascii="Century Gothic" w:hAnsi="Century Gothic"/>
          <w:snapToGrid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Gwydn a hyblyg - rydym ni'n croesawu newid</w:t>
      </w:r>
    </w:p>
    <w:p w:rsidR="00620492" w:rsidRPr="002B4D69" w:rsidRDefault="00620492" w:rsidP="000B61CF">
      <w:pPr>
        <w:widowControl/>
        <w:numPr>
          <w:ilvl w:val="0"/>
          <w:numId w:val="45"/>
        </w:numPr>
        <w:spacing w:line="360" w:lineRule="auto"/>
        <w:jc w:val="both"/>
        <w:rPr>
          <w:rFonts w:ascii="Century Gothic" w:hAnsi="Century Gothic"/>
          <w:snapToGrid/>
          <w:sz w:val="22"/>
          <w:szCs w:val="22"/>
        </w:rPr>
        <w:bidi w:val="0"/>
      </w:pPr>
      <w:r>
        <w:rPr>
          <w:rFonts w:ascii="Century Gothic" w:hAnsi="Century Gothic"/>
          <w:snapToGrid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Cadarnhaol ac ysgogol - rydym ni'n dod â phobl gyda ni.</w:t>
      </w:r>
    </w:p>
    <w:p w:rsidR="00620492" w:rsidRPr="002B4D69" w:rsidRDefault="00620492" w:rsidP="000B61CF">
      <w:pPr>
        <w:widowControl/>
        <w:spacing w:line="360" w:lineRule="auto"/>
        <w:jc w:val="both"/>
        <w:rPr>
          <w:rFonts w:ascii="Century Gothic" w:eastAsia="Calibri" w:hAnsi="Century Gothic"/>
          <w:b/>
          <w:bCs/>
          <w:snapToGrid/>
          <w:sz w:val="22"/>
          <w:szCs w:val="22"/>
        </w:rPr>
        <w:bidi w:val="0"/>
      </w:pPr>
      <w:r>
        <w:rPr>
          <w:rFonts w:ascii="Century Gothic" w:eastAsia="Calibri" w:hAnsi="Century Gothic"/>
          <w:snapToGrid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Cynhwysol</w:t>
      </w:r>
    </w:p>
    <w:p w:rsidR="00620492" w:rsidRPr="002B4D69" w:rsidRDefault="00620492" w:rsidP="000B61CF">
      <w:pPr>
        <w:widowControl/>
        <w:numPr>
          <w:ilvl w:val="0"/>
          <w:numId w:val="46"/>
        </w:numPr>
        <w:spacing w:line="360" w:lineRule="auto"/>
        <w:jc w:val="both"/>
        <w:rPr>
          <w:rFonts w:ascii="Century Gothic" w:hAnsi="Century Gothic"/>
          <w:snapToGrid/>
          <w:sz w:val="22"/>
          <w:szCs w:val="22"/>
        </w:rPr>
        <w:bidi w:val="0"/>
      </w:pPr>
      <w:r>
        <w:rPr>
          <w:rFonts w:ascii="Century Gothic" w:hAnsi="Century Gothic"/>
          <w:snapToGrid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Gonest a dibynadwy - rydym yn gweithio gydag uniondeb</w:t>
      </w:r>
    </w:p>
    <w:p w:rsidR="00620492" w:rsidRPr="002B4D69" w:rsidRDefault="00620492" w:rsidP="000B61CF">
      <w:pPr>
        <w:widowControl/>
        <w:numPr>
          <w:ilvl w:val="0"/>
          <w:numId w:val="46"/>
        </w:numPr>
        <w:spacing w:line="360" w:lineRule="auto"/>
        <w:jc w:val="both"/>
        <w:rPr>
          <w:rFonts w:ascii="Century Gothic" w:hAnsi="Century Gothic"/>
          <w:snapToGrid/>
          <w:sz w:val="22"/>
          <w:szCs w:val="22"/>
        </w:rPr>
        <w:bidi w:val="0"/>
      </w:pPr>
      <w:r>
        <w:rPr>
          <w:rFonts w:ascii="Century Gothic" w:hAnsi="Century Gothic"/>
          <w:snapToGrid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Arweinwyr mewn cydraddoldeb ac amrywiaeth - rydym yn parchu a dathlu gwahaniaethau unigol ac yn ymfalchïo yn ein hunaniaeth Gymreig</w:t>
      </w:r>
    </w:p>
    <w:p w:rsidR="00620492" w:rsidRPr="002B4D69" w:rsidRDefault="00620492" w:rsidP="000B61CF">
      <w:pPr>
        <w:widowControl/>
        <w:numPr>
          <w:ilvl w:val="0"/>
          <w:numId w:val="46"/>
        </w:numPr>
        <w:spacing w:line="360" w:lineRule="auto"/>
        <w:jc w:val="both"/>
        <w:rPr>
          <w:rFonts w:ascii="Century Gothic" w:hAnsi="Century Gothic"/>
          <w:snapToGrid/>
          <w:sz w:val="22"/>
          <w:szCs w:val="22"/>
        </w:rPr>
        <w:bidi w:val="0"/>
      </w:pPr>
      <w:r>
        <w:rPr>
          <w:rFonts w:ascii="Century Gothic" w:hAnsi="Century Gothic"/>
          <w:snapToGrid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Rydym yn un tîm - yn gweithio gyda'n gilydd i gyflawni ein gweledigaeth</w:t>
      </w:r>
    </w:p>
    <w:p w:rsidR="00620492" w:rsidRPr="002B4D69" w:rsidRDefault="00620492" w:rsidP="000B61CF">
      <w:pPr>
        <w:widowControl/>
        <w:spacing w:line="360" w:lineRule="auto"/>
        <w:jc w:val="both"/>
        <w:rPr>
          <w:rFonts w:ascii="Century Gothic" w:eastAsia="Calibri" w:hAnsi="Century Gothic"/>
          <w:b/>
          <w:bCs/>
          <w:snapToGrid/>
          <w:sz w:val="22"/>
          <w:szCs w:val="22"/>
        </w:rPr>
        <w:bidi w:val="0"/>
      </w:pPr>
      <w:r>
        <w:rPr>
          <w:rFonts w:ascii="Century Gothic" w:eastAsia="Calibri" w:hAnsi="Century Gothic"/>
          <w:snapToGrid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Dylanwadol</w:t>
      </w:r>
    </w:p>
    <w:p w:rsidR="00620492" w:rsidRPr="002B4D69" w:rsidRDefault="00620492" w:rsidP="000B61CF">
      <w:pPr>
        <w:widowControl/>
        <w:numPr>
          <w:ilvl w:val="0"/>
          <w:numId w:val="47"/>
        </w:numPr>
        <w:spacing w:line="360" w:lineRule="auto"/>
        <w:jc w:val="both"/>
        <w:rPr>
          <w:rFonts w:ascii="Century Gothic" w:hAnsi="Century Gothic"/>
          <w:snapToGrid/>
          <w:sz w:val="22"/>
          <w:szCs w:val="22"/>
        </w:rPr>
        <w:bidi w:val="0"/>
      </w:pPr>
      <w:r>
        <w:rPr>
          <w:rFonts w:ascii="Century Gothic" w:hAnsi="Century Gothic"/>
          <w:snapToGrid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Beiddgar ac uchelgeisiol - entrepreneuraidd yn y ffordd y gweithiwn</w:t>
      </w:r>
    </w:p>
    <w:p w:rsidR="00620492" w:rsidRPr="002B4D69" w:rsidRDefault="00620492" w:rsidP="000B61CF">
      <w:pPr>
        <w:widowControl/>
        <w:numPr>
          <w:ilvl w:val="0"/>
          <w:numId w:val="47"/>
        </w:numPr>
        <w:spacing w:line="360" w:lineRule="auto"/>
        <w:jc w:val="both"/>
        <w:rPr>
          <w:rFonts w:ascii="Century Gothic" w:hAnsi="Century Gothic"/>
          <w:snapToGrid/>
          <w:sz w:val="22"/>
          <w:szCs w:val="22"/>
        </w:rPr>
        <w:bidi w:val="0"/>
      </w:pPr>
      <w:r>
        <w:rPr>
          <w:rFonts w:ascii="Century Gothic" w:hAnsi="Century Gothic"/>
          <w:snapToGrid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Cyfathrebu, cydweithio a grymuso</w:t>
      </w:r>
    </w:p>
    <w:p w:rsidR="00620492" w:rsidRPr="002B4D69" w:rsidRDefault="00620492" w:rsidP="000B61CF">
      <w:pPr>
        <w:widowControl/>
        <w:numPr>
          <w:ilvl w:val="0"/>
          <w:numId w:val="47"/>
        </w:numPr>
        <w:spacing w:line="360" w:lineRule="auto"/>
        <w:jc w:val="both"/>
        <w:rPr>
          <w:rFonts w:ascii="Century Gothic" w:hAnsi="Century Gothic"/>
          <w:snapToGrid/>
          <w:sz w:val="22"/>
          <w:szCs w:val="22"/>
        </w:rPr>
        <w:bidi w:val="0"/>
      </w:pPr>
      <w:r>
        <w:rPr>
          <w:rFonts w:ascii="Century Gothic" w:hAnsi="Century Gothic"/>
          <w:snapToGrid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Ymrwymedig ac angerddol - rydym ni'n credu yn yr hyn a wnawn</w:t>
      </w:r>
    </w:p>
    <w:p w:rsidR="00BF4F57" w:rsidRPr="002B4D69" w:rsidRDefault="00BF4F57" w:rsidP="000B61C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28585E" w:rsidRDefault="0028585E" w:rsidP="000B61CF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2A51BD" w:rsidRPr="002B4D69" w:rsidRDefault="002A51BD" w:rsidP="000B61CF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MANYLEB PERSON A CHYMWYSEDDAU’R SWYDD </w:t>
      </w:r>
    </w:p>
    <w:p w:rsidR="00111787" w:rsidRPr="002B4D69" w:rsidRDefault="00111787" w:rsidP="000B61CF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2A51BD" w:rsidRPr="002B4D69" w:rsidRDefault="002A51BD" w:rsidP="000B61CF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Cymwysterau </w:t>
      </w:r>
    </w:p>
    <w:p w:rsidR="00341A7D" w:rsidRPr="002B4D69" w:rsidRDefault="00341A7D" w:rsidP="00341A7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Addysg i o leiaf lefel 3</w:t>
      </w:r>
    </w:p>
    <w:p w:rsidR="00341A7D" w:rsidRPr="002B4D69" w:rsidRDefault="00341A7D" w:rsidP="00341A7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Gradd C neu uwch mewn Saesneg a Mathemateg TGAU </w:t>
      </w:r>
    </w:p>
    <w:p w:rsidR="00341A7D" w:rsidRPr="002B4D69" w:rsidRDefault="00341A7D" w:rsidP="00341A7D">
      <w:pPr>
        <w:numPr>
          <w:ilvl w:val="0"/>
          <w:numId w:val="34"/>
        </w:numPr>
        <w:spacing w:line="360" w:lineRule="auto"/>
        <w:jc w:val="both"/>
        <w:rPr>
          <w:rFonts w:ascii="Century Gothic" w:eastAsia="Calibri" w:hAnsi="Century Gothic" w:cs="Calibri"/>
          <w:snapToGrid/>
          <w:sz w:val="22"/>
          <w:szCs w:val="22"/>
        </w:rPr>
        <w:bidi w:val="0"/>
      </w:pPr>
      <w:r>
        <w:rPr>
          <w:rFonts w:ascii="Century Gothic" w:cs="Calibri" w:eastAsia="Calibri" w:hAnsi="Century Gothic"/>
          <w:snapToGrid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Cymhwyster Ymarferwyr Sgiliau Hanfodol L2 neu L3 (neu gymhwyster Sgiliau Sylfaenol cyfwerth)</w:t>
      </w:r>
    </w:p>
    <w:p w:rsidR="00341A7D" w:rsidRDefault="00341A7D" w:rsidP="00341A7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Cymhwyster Paratoi i Addysgu yn y Sector Dysgu Gydol Oes (PTLLS) (neu gyfwerth)</w:t>
      </w:r>
    </w:p>
    <w:p w:rsidR="00341A7D" w:rsidRDefault="00341A7D" w:rsidP="00341A7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Cymhwyster Hyfforddwr Dysgu neu brofiad perthnasol</w:t>
      </w:r>
    </w:p>
    <w:p w:rsidR="005261FE" w:rsidRPr="002B4D69" w:rsidRDefault="005261FE" w:rsidP="005261F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Cymwysterau ESOL perthnasol (dymunol)</w:t>
      </w:r>
    </w:p>
    <w:p w:rsidR="00BF4F57" w:rsidRPr="002B4D69" w:rsidRDefault="00BF4F57" w:rsidP="000B61C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2A51BD" w:rsidRPr="002B4D69" w:rsidRDefault="002A51BD" w:rsidP="000B61CF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Profiad Blaenorol a Gwybodaeth am y Swydd </w:t>
      </w:r>
    </w:p>
    <w:p w:rsidR="00341A7D" w:rsidRPr="00341A7D" w:rsidRDefault="00341A7D" w:rsidP="00341A7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Profiad o weithio mewn amgylchedd sy'n canolbwyntio ar y cwsmer</w:t>
      </w:r>
    </w:p>
    <w:p w:rsidR="00341A7D" w:rsidRPr="00341A7D" w:rsidRDefault="00341A7D" w:rsidP="00341A7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Profiad o weithio gyda TG</w:t>
      </w:r>
    </w:p>
    <w:p w:rsidR="00341A7D" w:rsidRPr="00341A7D" w:rsidRDefault="00341A7D" w:rsidP="00341A7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Profiad o ddarparu cymorth dysgu ychwanegol/cymorth sgiliau sylfaenol i ddysgwyr</w:t>
      </w:r>
    </w:p>
    <w:p w:rsidR="00341A7D" w:rsidRPr="00341A7D" w:rsidRDefault="00341A7D" w:rsidP="00341A7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Profiad o annog a chefnogi dysgu</w:t>
      </w:r>
    </w:p>
    <w:p w:rsidR="00341A7D" w:rsidRPr="00341A7D" w:rsidRDefault="00341A7D" w:rsidP="00341A7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Profiad o gynnig cymorth a hyfforddiant drwy gyfrwng y Gymraeg - (Cymraeg LASC)</w:t>
      </w:r>
    </w:p>
    <w:p w:rsidR="00341A7D" w:rsidRPr="00341A7D" w:rsidRDefault="00341A7D" w:rsidP="00341A7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Profiad o gynnig cymorth a hyfforddiant i fyfyrwyr ESOL - (ESOL LASC)</w:t>
      </w:r>
    </w:p>
    <w:p w:rsidR="00341A7D" w:rsidRPr="00341A7D" w:rsidRDefault="00341A7D" w:rsidP="00341A7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Profiad o gynnig cymorth a hyfforddiant i ysgolion a darpariaeth NEET - (Ysgol/NEET LASC)</w:t>
      </w:r>
    </w:p>
    <w:p w:rsidR="00341A7D" w:rsidRPr="00341A7D" w:rsidRDefault="00341A7D" w:rsidP="00341A7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Sgiliau rhyngbersonol rhagorol</w:t>
      </w:r>
    </w:p>
    <w:p w:rsidR="00341A7D" w:rsidRPr="00341A7D" w:rsidRDefault="00341A7D" w:rsidP="00341A7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Sgiliau trefnu a rheoli amser da</w:t>
      </w:r>
    </w:p>
    <w:p w:rsidR="00341A7D" w:rsidRPr="00341A7D" w:rsidRDefault="00341A7D" w:rsidP="00341A7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Sgiliau TG da</w:t>
      </w:r>
    </w:p>
    <w:p w:rsidR="00341A7D" w:rsidRPr="00341A7D" w:rsidRDefault="00341A7D" w:rsidP="00341A7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Gallu gweithio’n annibynnol</w:t>
      </w:r>
    </w:p>
    <w:p w:rsidR="00341A7D" w:rsidRPr="00341A7D" w:rsidRDefault="00341A7D" w:rsidP="00341A7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Gallu gweithio dan bwysau</w:t>
      </w:r>
    </w:p>
    <w:p w:rsidR="000B61CF" w:rsidRDefault="00341A7D" w:rsidP="00341A7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Gallu cynnal cyfrinachedd</w:t>
      </w:r>
    </w:p>
    <w:p w:rsidR="00341A7D" w:rsidRPr="00341A7D" w:rsidRDefault="00341A7D" w:rsidP="00341A7D">
      <w:pPr>
        <w:pStyle w:val="ListParagraph"/>
        <w:spacing w:after="0" w:line="360" w:lineRule="auto"/>
        <w:jc w:val="both"/>
        <w:rPr>
          <w:rFonts w:ascii="Century Gothic" w:hAnsi="Century Gothic" w:cs="Calibri"/>
        </w:rPr>
      </w:pPr>
    </w:p>
    <w:p w:rsidR="00455ACB" w:rsidRDefault="002A51BD" w:rsidP="000B61CF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Sgiliau (Cymwyseddau a Gallu)</w:t>
      </w:r>
    </w:p>
    <w:p w:rsidR="002A51BD" w:rsidRPr="002B4D69" w:rsidRDefault="002A51BD" w:rsidP="000B61CF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EA77BD" w:rsidRPr="002B4D69" w:rsidRDefault="00EA77BD" w:rsidP="000B61CF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Sgiliau rhyngbersonol rhagorol</w:t>
      </w:r>
    </w:p>
    <w:p w:rsidR="00EA77BD" w:rsidRPr="002B4D69" w:rsidRDefault="00FE7A2E" w:rsidP="000B61CF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Sgiliau cyfathrebu rhagorol</w:t>
      </w:r>
    </w:p>
    <w:p w:rsidR="00EA77BD" w:rsidRPr="002B4D69" w:rsidRDefault="00EA77BD" w:rsidP="000B61CF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Sgiliau trefnu a rheoli amser da</w:t>
      </w:r>
    </w:p>
    <w:p w:rsidR="00EA77BD" w:rsidRPr="002B4D69" w:rsidRDefault="009E6B83" w:rsidP="000B61CF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Sgiliau digidol da, yn cynnwys Microsoft Office a'r cyfryngau cymdeithasol</w:t>
      </w:r>
    </w:p>
    <w:p w:rsidR="00EA77BD" w:rsidRPr="002B4D69" w:rsidRDefault="00EA77BD" w:rsidP="000B61CF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Gallu gweithio’n annibynnol a gwneud penderfyniadau fel sy’n ofynnol</w:t>
      </w:r>
    </w:p>
    <w:p w:rsidR="00EA77BD" w:rsidRPr="002B4D69" w:rsidRDefault="00EA77BD" w:rsidP="000B61CF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Gallu gweithio dan bwysau</w:t>
      </w:r>
    </w:p>
    <w:p w:rsidR="00EA77BD" w:rsidRPr="002B4D69" w:rsidRDefault="00EA77BD" w:rsidP="000B61CF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cs="Calibri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Gallu cynnal cyfrinachedd</w:t>
      </w:r>
    </w:p>
    <w:p w:rsidR="000B2528" w:rsidRPr="002B4D69" w:rsidRDefault="000B2528" w:rsidP="000B61CF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Calibri"/>
        </w:rPr>
        <w:bidi w:val="0"/>
      </w:pPr>
      <w:r>
        <w:rPr>
          <w:rFonts w:ascii="Century Gothic" w:hAnsi="Century Gothic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Hyblyg, ac yn ymateb i anghenion a cheisiadau</w:t>
      </w:r>
    </w:p>
    <w:p w:rsidR="00E03864" w:rsidRDefault="00E03864" w:rsidP="000B61CF">
      <w:pPr>
        <w:spacing w:line="360" w:lineRule="auto"/>
        <w:ind w:left="360"/>
        <w:jc w:val="both"/>
        <w:rPr>
          <w:rFonts w:ascii="Century Gothic" w:hAnsi="Century Gothic"/>
          <w:b/>
          <w:sz w:val="22"/>
          <w:szCs w:val="22"/>
        </w:rPr>
      </w:pPr>
    </w:p>
    <w:p w:rsidR="002A51BD" w:rsidRPr="002B4D69" w:rsidRDefault="002A51BD" w:rsidP="000B61CF">
      <w:pPr>
        <w:spacing w:line="360" w:lineRule="auto"/>
        <w:ind w:left="360"/>
        <w:jc w:val="both"/>
        <w:rPr>
          <w:rFonts w:ascii="Century Gothic" w:hAnsi="Century Gothic"/>
          <w:b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Gofynion Ychwanegol</w:t>
      </w:r>
    </w:p>
    <w:p w:rsidR="002A51BD" w:rsidRPr="002B4D69" w:rsidRDefault="002A51BD" w:rsidP="000B61CF">
      <w:pPr>
        <w:numPr>
          <w:ilvl w:val="0"/>
          <w:numId w:val="30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Bod ag ymrwymiad i wella ansawdd yn barhaus. </w:t>
      </w:r>
    </w:p>
    <w:p w:rsidR="00F01585" w:rsidRPr="002B4D69" w:rsidRDefault="002A51BD" w:rsidP="000B61CF">
      <w:pPr>
        <w:numPr>
          <w:ilvl w:val="0"/>
          <w:numId w:val="30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Y gallu i siarad Cymraeg, neu barodrwydd i ddysgu.</w:t>
      </w:r>
    </w:p>
    <w:p w:rsidR="002A51BD" w:rsidRDefault="002A51BD" w:rsidP="002B4D69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9C0464" w:rsidRPr="00F01585" w:rsidRDefault="009C0464" w:rsidP="009C0464">
      <w:pPr>
        <w:spacing w:line="360" w:lineRule="auto"/>
        <w:ind w:left="360"/>
        <w:jc w:val="both"/>
        <w:rPr>
          <w:rFonts w:ascii="Century Gothic" w:hAnsi="Century Gothic"/>
          <w:b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Cyffredinol</w:t>
      </w:r>
    </w:p>
    <w:p w:rsidR="009C0464" w:rsidRPr="00F01585" w:rsidRDefault="009C0464" w:rsidP="009C0464">
      <w:pPr>
        <w:pStyle w:val="BodyTextIndent"/>
        <w:widowControl/>
        <w:numPr>
          <w:ilvl w:val="0"/>
          <w:numId w:val="39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bookmarkStart w:id="1" w:name="OLE_LINK1"/>
      <w:bookmarkStart w:id="2" w:name="OLE_LINK2"/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Cymryd rhan weithredol yn y broses arfarnu.</w:t>
      </w:r>
    </w:p>
    <w:bookmarkEnd w:id="1"/>
    <w:bookmarkEnd w:id="2"/>
    <w:p w:rsidR="009C0464" w:rsidRPr="00F01585" w:rsidRDefault="009C0464" w:rsidP="009C0464">
      <w:pPr>
        <w:pStyle w:val="BodyTextIndent"/>
        <w:widowControl/>
        <w:numPr>
          <w:ilvl w:val="0"/>
          <w:numId w:val="39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Cydymffurfio â'r holl reoliadau Iechyd a Diogelwch perthnasol a chynorthwyo'r Coleg i weithredu ei Bolisi Iechyd a Diogelwch ei hun.</w:t>
      </w:r>
    </w:p>
    <w:p w:rsidR="009C0464" w:rsidRPr="00F01585" w:rsidRDefault="009C0464" w:rsidP="009C0464">
      <w:pPr>
        <w:pStyle w:val="BodyTextIndent"/>
        <w:widowControl/>
        <w:numPr>
          <w:ilvl w:val="0"/>
          <w:numId w:val="39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Hyrwyddo Polisi Cydraddoldeb ac Amrywiaeth y Coleg yn rhagweithiol, a chydymffurfio ag o.</w:t>
      </w:r>
    </w:p>
    <w:p w:rsidR="009C0464" w:rsidRPr="00F01585" w:rsidRDefault="009C0464" w:rsidP="009C0464">
      <w:pPr>
        <w:pStyle w:val="BodyTextIndent"/>
        <w:widowControl/>
        <w:numPr>
          <w:ilvl w:val="0"/>
          <w:numId w:val="39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Hyrwyddo Arferion a Pholisi Diogelu’r Coleg yn rhagweithiol, a chydymffurfio â nhw.</w:t>
      </w:r>
    </w:p>
    <w:p w:rsidR="009C0464" w:rsidRPr="00F01585" w:rsidRDefault="009C0464" w:rsidP="009C0464">
      <w:pPr>
        <w:pStyle w:val="BodyTextIndent"/>
        <w:widowControl/>
        <w:numPr>
          <w:ilvl w:val="0"/>
          <w:numId w:val="39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Cefnogi polisïau cynaliadwyedd y Coleg, a chydnabod y cyfrifoldeb a rennir o gwblhau dyletswyddau yn effeithlon o ran adnoddau.</w:t>
      </w:r>
    </w:p>
    <w:p w:rsidR="009C0464" w:rsidRPr="00F01585" w:rsidRDefault="009C0464" w:rsidP="009C0464">
      <w:pPr>
        <w:pStyle w:val="BodyTextIndent"/>
        <w:widowControl/>
        <w:numPr>
          <w:ilvl w:val="0"/>
          <w:numId w:val="39"/>
        </w:numPr>
        <w:spacing w:line="360" w:lineRule="auto"/>
        <w:jc w:val="both"/>
        <w:rPr>
          <w:rFonts w:ascii="Century Gothic" w:hAnsi="Century Gothic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Cymryd rhan yn y broses gofrestru. </w:t>
      </w:r>
    </w:p>
    <w:p w:rsidR="009C0464" w:rsidRPr="004253F8" w:rsidRDefault="009C0464" w:rsidP="009C0464">
      <w:pPr>
        <w:widowControl/>
        <w:numPr>
          <w:ilvl w:val="0"/>
          <w:numId w:val="39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  <w:bidi w:val="0"/>
      </w:pPr>
      <w:r>
        <w:rPr>
          <w:rFonts w:ascii="Century Gothic" w:hAnsi="Century Gothic"/>
          <w:sz w:val="22"/>
          <w:szCs w:val="2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Ymgymryd ag unrhyw ddyletswyddau perthnasol eraill fel y manylwyd gan ein rheolwr llinell sy’n gymesur â lefel y swydd hon.</w:t>
      </w:r>
    </w:p>
    <w:p w:rsidR="009C0464" w:rsidRDefault="009C0464" w:rsidP="002B4D69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9C0464" w:rsidRDefault="009C0464" w:rsidP="002B4D69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9C0464" w:rsidRDefault="009C0464" w:rsidP="009C0464">
      <w:pPr>
        <w:rPr>
          <w:rFonts w:ascii="Century Gothic" w:hAnsi="Century Gothic" w:cs="Arial"/>
          <w:b/>
          <w:color w:val="000000"/>
          <w:sz w:val="22"/>
          <w:szCs w:val="22"/>
        </w:rPr>
        <w:bidi w:val="0"/>
      </w:pPr>
      <w:r>
        <w:rPr>
          <w:rFonts w:ascii="Century Gothic" w:cs="Arial" w:hAnsi="Century Gothic"/>
          <w:color w:val="000000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Bydd pob Swydd Ddisgrifiad yn cael ei adolygu;</w:t>
      </w:r>
    </w:p>
    <w:p w:rsidR="009C0464" w:rsidRDefault="009C0464" w:rsidP="009C0464">
      <w:pPr>
        <w:ind w:left="284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9C0464" w:rsidRDefault="009C0464" w:rsidP="009C0464">
      <w:pPr>
        <w:ind w:left="709" w:hanging="709"/>
        <w:rPr>
          <w:rFonts w:ascii="Century Gothic" w:hAnsi="Century Gothic" w:cs="Arial"/>
          <w:b/>
          <w:color w:val="000000"/>
          <w:sz w:val="22"/>
          <w:szCs w:val="22"/>
        </w:rPr>
        <w:bidi w:val="0"/>
      </w:pPr>
      <w:r>
        <w:rPr>
          <w:rFonts w:ascii="Century Gothic" w:cs="Arial" w:hAnsi="Century Gothic"/>
          <w:color w:val="000000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1.</w:t>
      </w:r>
      <w:r>
        <w:rPr>
          <w:rFonts w:ascii="Century Gothic" w:cs="Arial" w:hAnsi="Century Gothic"/>
          <w:color w:val="000000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Century Gothic" w:cs="Arial" w:hAnsi="Century Gothic"/>
          <w:color w:val="000000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O fewn chwe mis o benodi</w:t>
      </w:r>
    </w:p>
    <w:p w:rsidR="009C0464" w:rsidRDefault="009C0464" w:rsidP="009C0464">
      <w:pPr>
        <w:ind w:left="284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9C0464" w:rsidRDefault="009C0464" w:rsidP="009C0464">
      <w:pPr>
        <w:ind w:left="709" w:hanging="709"/>
        <w:rPr>
          <w:rFonts w:ascii="Century Gothic" w:hAnsi="Century Gothic" w:cs="Arial"/>
          <w:b/>
          <w:color w:val="000000"/>
          <w:sz w:val="22"/>
          <w:szCs w:val="22"/>
        </w:rPr>
        <w:bidi w:val="0"/>
      </w:pPr>
      <w:r>
        <w:rPr>
          <w:rFonts w:ascii="Century Gothic" w:cs="Arial" w:hAnsi="Century Gothic"/>
          <w:color w:val="000000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2.</w:t>
      </w:r>
      <w:r>
        <w:rPr>
          <w:rFonts w:ascii="Century Gothic" w:cs="Arial" w:hAnsi="Century Gothic"/>
          <w:color w:val="000000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Century Gothic" w:cs="Arial" w:hAnsi="Century Gothic"/>
          <w:color w:val="000000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Ar ôl hynny, yn flynyddol</w:t>
      </w:r>
    </w:p>
    <w:p w:rsidR="009C0464" w:rsidRDefault="009C0464" w:rsidP="009C0464">
      <w:pPr>
        <w:ind w:left="284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9C0464" w:rsidRDefault="009C0464" w:rsidP="009C0464">
      <w:pPr>
        <w:ind w:left="709" w:hanging="709"/>
        <w:rPr>
          <w:rFonts w:ascii="Century Gothic" w:hAnsi="Century Gothic" w:cs="Arial"/>
          <w:b/>
          <w:color w:val="000000"/>
          <w:sz w:val="22"/>
          <w:szCs w:val="22"/>
        </w:rPr>
        <w:bidi w:val="0"/>
      </w:pPr>
      <w:r>
        <w:rPr>
          <w:rFonts w:ascii="Century Gothic" w:cs="Arial" w:hAnsi="Century Gothic"/>
          <w:color w:val="000000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3.</w:t>
      </w:r>
      <w:r>
        <w:rPr>
          <w:rFonts w:ascii="Century Gothic" w:cs="Arial" w:hAnsi="Century Gothic"/>
          <w:color w:val="000000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Century Gothic" w:cs="Arial" w:hAnsi="Century Gothic"/>
          <w:color w:val="000000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O ganlyniad i anghenion datblygu personol / staff cytunedig</w:t>
      </w:r>
    </w:p>
    <w:p w:rsidR="009C0464" w:rsidRDefault="009C0464" w:rsidP="009C0464">
      <w:pPr>
        <w:rPr>
          <w:rFonts w:ascii="Century Gothic" w:hAnsi="Century Gothic" w:cs="Arial"/>
          <w:b/>
          <w:color w:val="000000"/>
          <w:sz w:val="22"/>
          <w:szCs w:val="22"/>
        </w:rPr>
      </w:pPr>
    </w:p>
    <w:p w:rsidR="009C0464" w:rsidRPr="004E25DD" w:rsidRDefault="009C0464" w:rsidP="009C0464">
      <w:pPr>
        <w:rPr>
          <w:rFonts w:ascii="Century Gothic" w:hAnsi="Century Gothic" w:cs="Arial"/>
          <w:b/>
          <w:color w:val="000000"/>
          <w:sz w:val="22"/>
          <w:szCs w:val="22"/>
        </w:rPr>
        <w:bidi w:val="0"/>
      </w:pPr>
      <w:r>
        <w:rPr>
          <w:rFonts w:ascii="Century Gothic" w:cs="Arial" w:hAnsi="Century Gothic"/>
          <w:color w:val="000000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4.</w:t>
      </w:r>
      <w:r>
        <w:rPr>
          <w:rFonts w:ascii="Century Gothic" w:cs="Arial" w:hAnsi="Century Gothic"/>
          <w:color w:val="000000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Century Gothic" w:cs="Arial" w:hAnsi="Century Gothic"/>
          <w:color w:val="000000"/>
          <w:sz w:val="22"/>
          <w:szCs w:val="2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O ganlyniad i ofynion tîm/gweithredol neu newidiadau i strategaeth. </w:t>
      </w:r>
    </w:p>
    <w:p w:rsidR="009C0464" w:rsidRPr="004E25DD" w:rsidRDefault="009C0464" w:rsidP="002B4D69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sectPr w:rsidR="009C0464" w:rsidRPr="004E25DD" w:rsidSect="001A1578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BD" w:rsidRDefault="002F7EBD">
      <w:pPr>
        <w:bidi w:val="0"/>
      </w:pPr>
      <w:r>
        <w:separator/>
      </w:r>
    </w:p>
  </w:endnote>
  <w:endnote w:type="continuationSeparator" w:id="0">
    <w:p w:rsidR="002F7EBD" w:rsidRDefault="002F7E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4E8" w:rsidRPr="001A1578" w:rsidRDefault="002E14E8">
    <w:pPr>
      <w:pStyle w:val="Footer"/>
      <w:rPr>
        <w:rFonts w:ascii="Century Gothic" w:hAnsi="Century Gothic"/>
        <w:sz w:val="20"/>
      </w:rPr>
      <w:bidi w:val="0"/>
    </w:pPr>
    <w:r>
      <w:rPr>
        <w:lang w:val="cy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entury Gothic" w:hAnsi="Century Gothic"/>
        <w:sz w:val="20"/>
        <w:lang w:val="cy"/>
        <w:b w:val="0"/>
        <w:bCs w:val="0"/>
        <w:i w:val="0"/>
        <w:iCs w:val="0"/>
        <w:u w:val="none"/>
        <w:vertAlign w:val="baseline"/>
        <w:rtl w:val="0"/>
      </w:rPr>
      <w:t xml:space="preserve">Tudalen </w:t>
    </w:r>
    <w:r>
      <w:rPr>
        <w:rStyle w:val="PageNumber"/>
        <w:rFonts w:ascii="Century Gothic" w:hAnsi="Century Gothic"/>
        <w:sz w:val="20"/>
        <w:lang w:val="cy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PageNumber"/>
        <w:rFonts w:ascii="Century Gothic" w:hAnsi="Century Gothic"/>
        <w:sz w:val="20"/>
        <w:lang w:val="cy"/>
        <w:b w:val="0"/>
        <w:bCs w:val="0"/>
        <w:i w:val="0"/>
        <w:iCs w:val="0"/>
        <w:u w:val="none"/>
        <w:vertAlign w:val="baseline"/>
        <w:rtl w:val="0"/>
      </w:rPr>
      <w:instrText xml:space="preserve"> PAGE </w:instrText>
    </w:r>
    <w:r>
      <w:rPr>
        <w:rStyle w:val="PageNumber"/>
        <w:rFonts w:ascii="Century Gothic" w:hAnsi="Century Gothic"/>
        <w:sz w:val="20"/>
        <w:lang w:val="cy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PageNumber"/>
        <w:rFonts w:ascii="Century Gothic" w:hAnsi="Century Gothic"/>
        <w:noProof/>
        <w:sz w:val="20"/>
        <w:lang w:val="cy"/>
        <w:b w:val="0"/>
        <w:bCs w:val="0"/>
        <w:i w:val="0"/>
        <w:iCs w:val="0"/>
        <w:u w:val="none"/>
        <w:vertAlign w:val="baseline"/>
        <w:rtl w:val="0"/>
      </w:rPr>
      <w:t xml:space="preserve">8</w:t>
    </w:r>
    <w:r>
      <w:rPr>
        <w:rStyle w:val="PageNumber"/>
        <w:rFonts w:ascii="Century Gothic" w:hAnsi="Century Gothic"/>
        <w:sz w:val="20"/>
        <w:lang w:val="cy"/>
        <w:b w:val="0"/>
        <w:bCs w:val="0"/>
        <w:i w:val="0"/>
        <w:iCs w:val="0"/>
        <w:u w:val="none"/>
        <w:vertAlign w:val="baseline"/>
        <w:rtl w:val="0"/>
      </w:rPr>
      <w:fldChar w:fldCharType="end"/>
    </w:r>
    <w:r>
      <w:rPr>
        <w:rStyle w:val="PageNumber"/>
        <w:rFonts w:ascii="Century Gothic" w:hAnsi="Century Gothic"/>
        <w:sz w:val="20"/>
        <w:lang w:val="cy"/>
        <w:b w:val="0"/>
        <w:bCs w:val="0"/>
        <w:i w:val="0"/>
        <w:iCs w:val="0"/>
        <w:u w:val="none"/>
        <w:vertAlign w:val="baseline"/>
        <w:rtl w:val="0"/>
      </w:rPr>
      <w:t xml:space="preserve"> o </w:t>
    </w:r>
    <w:r>
      <w:rPr>
        <w:rStyle w:val="PageNumber"/>
        <w:rFonts w:ascii="Century Gothic" w:hAnsi="Century Gothic"/>
        <w:sz w:val="20"/>
        <w:lang w:val="cy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PageNumber"/>
        <w:rFonts w:ascii="Century Gothic" w:hAnsi="Century Gothic"/>
        <w:sz w:val="20"/>
        <w:lang w:val="cy"/>
        <w:b w:val="0"/>
        <w:bCs w:val="0"/>
        <w:i w:val="0"/>
        <w:iCs w:val="0"/>
        <w:u w:val="none"/>
        <w:vertAlign w:val="baseline"/>
        <w:rtl w:val="0"/>
      </w:rPr>
      <w:instrText xml:space="preserve"> NUMPAGES </w:instrText>
    </w:r>
    <w:r>
      <w:rPr>
        <w:rStyle w:val="PageNumber"/>
        <w:rFonts w:ascii="Century Gothic" w:hAnsi="Century Gothic"/>
        <w:sz w:val="20"/>
        <w:lang w:val="cy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PageNumber"/>
        <w:rFonts w:ascii="Century Gothic" w:hAnsi="Century Gothic"/>
        <w:noProof/>
        <w:sz w:val="20"/>
        <w:lang w:val="cy"/>
        <w:b w:val="0"/>
        <w:bCs w:val="0"/>
        <w:i w:val="0"/>
        <w:iCs w:val="0"/>
        <w:u w:val="none"/>
        <w:vertAlign w:val="baseline"/>
        <w:rtl w:val="0"/>
      </w:rPr>
      <w:t xml:space="preserve">8</w:t>
    </w:r>
    <w:r>
      <w:rPr>
        <w:rStyle w:val="PageNumber"/>
        <w:rFonts w:ascii="Century Gothic" w:hAnsi="Century Gothic"/>
        <w:sz w:val="20"/>
        <w:lang w:val="cy"/>
        <w:b w:val="0"/>
        <w:bCs w:val="0"/>
        <w:i w:val="0"/>
        <w:iCs w:val="0"/>
        <w:u w:val="none"/>
        <w:vertAlign w:val="baseline"/>
        <w:rtl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BD" w:rsidRDefault="002F7EBD">
      <w:pPr>
        <w:bidi w:val="0"/>
      </w:pPr>
      <w:r>
        <w:separator/>
      </w:r>
    </w:p>
  </w:footnote>
  <w:footnote w:type="continuationSeparator" w:id="0">
    <w:p w:rsidR="002F7EBD" w:rsidRDefault="002F7EBD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4E8" w:rsidRDefault="002E14E8" w:rsidP="004F6BE4">
    <w:pPr>
      <w:pStyle w:val="Header"/>
      <w:jc w:val="right"/>
      <w:rPr>
        <w:rFonts w:ascii="Arial" w:hAnsi="Arial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361"/>
    <w:multiLevelType w:val="hybridMultilevel"/>
    <w:tmpl w:val="7556F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17B5"/>
    <w:multiLevelType w:val="hybridMultilevel"/>
    <w:tmpl w:val="3B825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195"/>
    <w:multiLevelType w:val="hybridMultilevel"/>
    <w:tmpl w:val="A0C8B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1A10"/>
    <w:multiLevelType w:val="hybridMultilevel"/>
    <w:tmpl w:val="23AE2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361A"/>
    <w:multiLevelType w:val="hybridMultilevel"/>
    <w:tmpl w:val="6C7E7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C631A"/>
    <w:multiLevelType w:val="hybridMultilevel"/>
    <w:tmpl w:val="3DD0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1272D"/>
    <w:multiLevelType w:val="hybridMultilevel"/>
    <w:tmpl w:val="55028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A6351"/>
    <w:multiLevelType w:val="hybridMultilevel"/>
    <w:tmpl w:val="D52A4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1327A"/>
    <w:multiLevelType w:val="hybridMultilevel"/>
    <w:tmpl w:val="61B2502A"/>
    <w:lvl w:ilvl="0" w:tplc="B2B44E7C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3" w:hanging="360"/>
      </w:pPr>
    </w:lvl>
    <w:lvl w:ilvl="2" w:tplc="0809001B" w:tentative="1">
      <w:start w:val="1"/>
      <w:numFmt w:val="lowerRoman"/>
      <w:lvlText w:val="%3."/>
      <w:lvlJc w:val="right"/>
      <w:pPr>
        <w:ind w:left="1773" w:hanging="180"/>
      </w:pPr>
    </w:lvl>
    <w:lvl w:ilvl="3" w:tplc="0809000F" w:tentative="1">
      <w:start w:val="1"/>
      <w:numFmt w:val="decimal"/>
      <w:lvlText w:val="%4."/>
      <w:lvlJc w:val="left"/>
      <w:pPr>
        <w:ind w:left="2493" w:hanging="360"/>
      </w:pPr>
    </w:lvl>
    <w:lvl w:ilvl="4" w:tplc="08090019" w:tentative="1">
      <w:start w:val="1"/>
      <w:numFmt w:val="lowerLetter"/>
      <w:lvlText w:val="%5."/>
      <w:lvlJc w:val="left"/>
      <w:pPr>
        <w:ind w:left="3213" w:hanging="360"/>
      </w:pPr>
    </w:lvl>
    <w:lvl w:ilvl="5" w:tplc="0809001B" w:tentative="1">
      <w:start w:val="1"/>
      <w:numFmt w:val="lowerRoman"/>
      <w:lvlText w:val="%6."/>
      <w:lvlJc w:val="right"/>
      <w:pPr>
        <w:ind w:left="3933" w:hanging="180"/>
      </w:pPr>
    </w:lvl>
    <w:lvl w:ilvl="6" w:tplc="0809000F" w:tentative="1">
      <w:start w:val="1"/>
      <w:numFmt w:val="decimal"/>
      <w:lvlText w:val="%7."/>
      <w:lvlJc w:val="left"/>
      <w:pPr>
        <w:ind w:left="4653" w:hanging="360"/>
      </w:pPr>
    </w:lvl>
    <w:lvl w:ilvl="7" w:tplc="08090019" w:tentative="1">
      <w:start w:val="1"/>
      <w:numFmt w:val="lowerLetter"/>
      <w:lvlText w:val="%8."/>
      <w:lvlJc w:val="left"/>
      <w:pPr>
        <w:ind w:left="5373" w:hanging="360"/>
      </w:pPr>
    </w:lvl>
    <w:lvl w:ilvl="8" w:tplc="08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9" w15:restartNumberingAfterBreak="0">
    <w:nsid w:val="16F90120"/>
    <w:multiLevelType w:val="hybridMultilevel"/>
    <w:tmpl w:val="BD88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764D0"/>
    <w:multiLevelType w:val="hybridMultilevel"/>
    <w:tmpl w:val="7B8AC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42216"/>
    <w:multiLevelType w:val="hybridMultilevel"/>
    <w:tmpl w:val="C1ECF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6794D"/>
    <w:multiLevelType w:val="hybridMultilevel"/>
    <w:tmpl w:val="AF3E6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7714"/>
    <w:multiLevelType w:val="hybridMultilevel"/>
    <w:tmpl w:val="7A048022"/>
    <w:lvl w:ilvl="0" w:tplc="FB2699F0">
      <w:start w:val="1"/>
      <w:numFmt w:val="bullet"/>
      <w:lvlText w:val=""/>
      <w:lvlJc w:val="left"/>
      <w:pPr>
        <w:tabs>
          <w:tab w:val="num" w:pos="729"/>
        </w:tabs>
        <w:ind w:left="729" w:hanging="369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CA4B00"/>
    <w:multiLevelType w:val="hybridMultilevel"/>
    <w:tmpl w:val="C57CD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5477C"/>
    <w:multiLevelType w:val="hybridMultilevel"/>
    <w:tmpl w:val="2AD0C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D36"/>
    <w:multiLevelType w:val="hybridMultilevel"/>
    <w:tmpl w:val="4CEC5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32F41"/>
    <w:multiLevelType w:val="hybridMultilevel"/>
    <w:tmpl w:val="4828A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94038"/>
    <w:multiLevelType w:val="hybridMultilevel"/>
    <w:tmpl w:val="6F4C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06D4D"/>
    <w:multiLevelType w:val="hybridMultilevel"/>
    <w:tmpl w:val="1D7C7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92C2E"/>
    <w:multiLevelType w:val="hybridMultilevel"/>
    <w:tmpl w:val="12745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8458E"/>
    <w:multiLevelType w:val="hybridMultilevel"/>
    <w:tmpl w:val="3D206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F20B7"/>
    <w:multiLevelType w:val="hybridMultilevel"/>
    <w:tmpl w:val="714C1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C37B7"/>
    <w:multiLevelType w:val="hybridMultilevel"/>
    <w:tmpl w:val="3B8E1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934C6"/>
    <w:multiLevelType w:val="hybridMultilevel"/>
    <w:tmpl w:val="889C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86142"/>
    <w:multiLevelType w:val="hybridMultilevel"/>
    <w:tmpl w:val="D058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9366C"/>
    <w:multiLevelType w:val="hybridMultilevel"/>
    <w:tmpl w:val="FE56C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439E9"/>
    <w:multiLevelType w:val="hybridMultilevel"/>
    <w:tmpl w:val="DCF8C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03BE1"/>
    <w:multiLevelType w:val="multilevel"/>
    <w:tmpl w:val="D8942204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 w15:restartNumberingAfterBreak="0">
    <w:nsid w:val="57411A7C"/>
    <w:multiLevelType w:val="hybridMultilevel"/>
    <w:tmpl w:val="7E3AE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F4A7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B5337DF"/>
    <w:multiLevelType w:val="hybridMultilevel"/>
    <w:tmpl w:val="26C0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44BD1"/>
    <w:multiLevelType w:val="hybridMultilevel"/>
    <w:tmpl w:val="CBDE9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3298E"/>
    <w:multiLevelType w:val="hybridMultilevel"/>
    <w:tmpl w:val="524829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F17294"/>
    <w:multiLevelType w:val="hybridMultilevel"/>
    <w:tmpl w:val="D4185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D14A1"/>
    <w:multiLevelType w:val="hybridMultilevel"/>
    <w:tmpl w:val="15141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059BD"/>
    <w:multiLevelType w:val="hybridMultilevel"/>
    <w:tmpl w:val="F29AB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8252D"/>
    <w:multiLevelType w:val="hybridMultilevel"/>
    <w:tmpl w:val="B156C4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4D12D4"/>
    <w:multiLevelType w:val="hybridMultilevel"/>
    <w:tmpl w:val="17101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12AFA"/>
    <w:multiLevelType w:val="hybridMultilevel"/>
    <w:tmpl w:val="22C43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6C40A3"/>
    <w:multiLevelType w:val="hybridMultilevel"/>
    <w:tmpl w:val="D43CB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745CA"/>
    <w:multiLevelType w:val="hybridMultilevel"/>
    <w:tmpl w:val="30B8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215AF"/>
    <w:multiLevelType w:val="hybridMultilevel"/>
    <w:tmpl w:val="42AAC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83297"/>
    <w:multiLevelType w:val="hybridMultilevel"/>
    <w:tmpl w:val="928C9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A3055"/>
    <w:multiLevelType w:val="hybridMultilevel"/>
    <w:tmpl w:val="C1F4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F5CA5"/>
    <w:multiLevelType w:val="hybridMultilevel"/>
    <w:tmpl w:val="AC0E0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22763"/>
    <w:multiLevelType w:val="hybridMultilevel"/>
    <w:tmpl w:val="0CEE8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76F6D"/>
    <w:multiLevelType w:val="hybridMultilevel"/>
    <w:tmpl w:val="02EC7D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80556C"/>
    <w:multiLevelType w:val="hybridMultilevel"/>
    <w:tmpl w:val="C0565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81A96"/>
    <w:multiLevelType w:val="hybridMultilevel"/>
    <w:tmpl w:val="2BEA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6"/>
  </w:num>
  <w:num w:numId="3">
    <w:abstractNumId w:val="17"/>
  </w:num>
  <w:num w:numId="4">
    <w:abstractNumId w:val="31"/>
  </w:num>
  <w:num w:numId="5">
    <w:abstractNumId w:val="48"/>
  </w:num>
  <w:num w:numId="6">
    <w:abstractNumId w:val="35"/>
  </w:num>
  <w:num w:numId="7">
    <w:abstractNumId w:val="42"/>
  </w:num>
  <w:num w:numId="8">
    <w:abstractNumId w:val="4"/>
  </w:num>
  <w:num w:numId="9">
    <w:abstractNumId w:val="12"/>
  </w:num>
  <w:num w:numId="10">
    <w:abstractNumId w:val="5"/>
  </w:num>
  <w:num w:numId="11">
    <w:abstractNumId w:val="25"/>
  </w:num>
  <w:num w:numId="12">
    <w:abstractNumId w:val="27"/>
  </w:num>
  <w:num w:numId="13">
    <w:abstractNumId w:val="9"/>
  </w:num>
  <w:num w:numId="14">
    <w:abstractNumId w:val="10"/>
  </w:num>
  <w:num w:numId="15">
    <w:abstractNumId w:val="7"/>
  </w:num>
  <w:num w:numId="16">
    <w:abstractNumId w:val="19"/>
  </w:num>
  <w:num w:numId="17">
    <w:abstractNumId w:val="41"/>
  </w:num>
  <w:num w:numId="18">
    <w:abstractNumId w:val="15"/>
  </w:num>
  <w:num w:numId="19">
    <w:abstractNumId w:val="2"/>
  </w:num>
  <w:num w:numId="20">
    <w:abstractNumId w:val="14"/>
  </w:num>
  <w:num w:numId="21">
    <w:abstractNumId w:val="37"/>
  </w:num>
  <w:num w:numId="22">
    <w:abstractNumId w:val="6"/>
  </w:num>
  <w:num w:numId="23">
    <w:abstractNumId w:val="23"/>
  </w:num>
  <w:num w:numId="24">
    <w:abstractNumId w:val="43"/>
  </w:num>
  <w:num w:numId="25">
    <w:abstractNumId w:val="38"/>
  </w:num>
  <w:num w:numId="26">
    <w:abstractNumId w:val="2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8"/>
  </w:num>
  <w:num w:numId="30">
    <w:abstractNumId w:val="24"/>
  </w:num>
  <w:num w:numId="31">
    <w:abstractNumId w:val="45"/>
  </w:num>
  <w:num w:numId="32">
    <w:abstractNumId w:val="44"/>
  </w:num>
  <w:num w:numId="33">
    <w:abstractNumId w:val="0"/>
  </w:num>
  <w:num w:numId="34">
    <w:abstractNumId w:val="3"/>
  </w:num>
  <w:num w:numId="35">
    <w:abstractNumId w:val="30"/>
  </w:num>
  <w:num w:numId="36">
    <w:abstractNumId w:val="16"/>
  </w:num>
  <w:num w:numId="37">
    <w:abstractNumId w:val="21"/>
  </w:num>
  <w:num w:numId="38">
    <w:abstractNumId w:val="22"/>
  </w:num>
  <w:num w:numId="39">
    <w:abstractNumId w:val="13"/>
  </w:num>
  <w:num w:numId="40">
    <w:abstractNumId w:val="33"/>
  </w:num>
  <w:num w:numId="41">
    <w:abstractNumId w:val="26"/>
  </w:num>
  <w:num w:numId="42">
    <w:abstractNumId w:val="8"/>
  </w:num>
  <w:num w:numId="43">
    <w:abstractNumId w:val="36"/>
  </w:num>
  <w:num w:numId="44">
    <w:abstractNumId w:val="39"/>
  </w:num>
  <w:num w:numId="45">
    <w:abstractNumId w:val="34"/>
  </w:num>
  <w:num w:numId="46">
    <w:abstractNumId w:val="49"/>
  </w:num>
  <w:num w:numId="47">
    <w:abstractNumId w:val="32"/>
  </w:num>
  <w:num w:numId="48">
    <w:abstractNumId w:val="47"/>
  </w:num>
  <w:num w:numId="49">
    <w:abstractNumId w:val="1"/>
  </w:num>
  <w:num w:numId="50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_x000a_Ŭ"/>
    <w:docVar w:name="VTBOLDON" w:val="urn:schemas-microsoft-com:office:smarttags"/>
    <w:docVar w:name="VTCASE" w:val="w:docVa"/>
    <w:docVar w:name="VTCommandPending" w:val="_x000a_Ŭʌ"/>
    <w:docVar w:name="VTCurMacroFlags$" w:val="顄ؑ࠼㊜汮㙸Gallery It预ؑ Update颴ؑ飄ؑ餴ؑ餌ؑ餄ؑ饄ؑ饤ؑ駌ؑ馄ؑ馼ؑ駄ؑ騔ؑ騄ؑ驤ؑ驄ؑ马ؑ骄ؑꐜ֟ꐜ֟髼ؑ髄ؑᘴ㊥髄ؑ體ؑ鬄ؑ鬄ؑ鮔ؑ魄ؑ魴ؑ魤ؑ鮄ؑ鮔ؑ鯌ؑ鯄ؑ鰬ؑကн鰄ؑ鰤ؑƐ鰤ؑ鱄ؑ鱼ؑ鳄ؑ鲄ؑ鲄ؑ鳔ؑ鳄ؑ鴄ؑ鴬ؑ鵄ؑ鶄ؑ鶄ؑ榰؜鷄ؑើ☲鶤ؑ១♩ᏼں᠃⚠ᐙۄᠥ⛗鷴ؑ鷴ؑᑒۗᡪ❆ᑯۡᢌ❽鷔ؑ᢯➴鸄ؑᣑ⟬ᓅ۾ᣳ⠣鷬ؑᤖ⡚鸴ؑᤸ⢑ᔜܛᥚ⣉鸄ؑ᥽⤀鹄ؑᦟ⤷ᕲܸᧂ⥮"/>
    <w:docVar w:name="VTINIT" w:val="֠ꐔؤ泐۪鶚耀連֠ｔ˽洠۪鶚峈連֠㺨ֺ浈۪혾鶚㦐連혾֠ꍨؤ浰۪ꂠ鶚࿎連ꂠ֠ﯨ˽涘۪혾鶚끮連혾֠ꏀؤ淀۪ꂠ鶚蚬 連ꂠ֠관˽淨۪혾鶚❌連혾֠㱔ֺ渐۪鶚ﶊ連֠ꒀؤ游۪鶚連֠ꍀؤ湠۪鶚뜚_x000a_連֠ꄨؤ溈۪ꂠ鶚鏢連ꂠ֠︔˽溰۪혾鶚㒂連혾֠ꈔؤ滘۪혾鶚ી連혾֠＀˽漀۪혾鶚連혾֠ꎨؤ漨۪鶚뜼連֠ꆀؤ潐۪鶚鐄連֠㠨Œ潸۪鶚烌連֠Ｈ˽退܌"/>
    <w:docVar w:name="VTITALICON" w:val="w:docVa"/>
    <w:docVar w:name="VTUNDERLINEON" w:val="w:docVa"/>
    <w:docVar w:name="VTypeCAPFlag$" w:val="਀਀਀਀਀਀਀਀਀਀਀਀਀਀਀਀਀਀਀਀਀਀਀਀਀਀਀਀਀਀਀਀਀਀਀਀਀਀਀਀਀਀਀਀਀਀਀਀਀਀਀਀਀aqꄖpꄔpꆮqꆲpꆰpꇠqꇤpꇢqꉾpꉼqꋾpꋼqꍖpꍔpꏜ翴E翴"/>
    <w:docVar w:name="VTypeJoinDigitFlag$" w:val="橄ㄴภؤԳ찔㈇"/>
    <w:docVar w:name="VTypeLCFlag$" w:val="I:\Principal\Paul Little\City of Glasgow College Structure\VP - Learning and Teaching - final2.doc"/>
    <w:docVar w:name="VTypeNoSpaceFlag$" w:val="灤׍؟鶚連되⢰鶚連鶚連谎׍烄׍氬؟鶚連되⢰鶚連鶚連鐎׍焤׍䡘؟K鶚連되⢰鶚連鶚連萎׍熄׍䢄؟×鶚連되⢰鶚連鶚連萎׍燤׍䥠؟鶚連되⢰鶚連鶚連鐎׍牄׍愈؟?鶚連되⢰鶚連鶚連萎׍犤׍Êā駌׍鎤㊦sā饬׍鎤㊦pā颠׍鎤㊦jā颠׍钬㊦jā颠׍ﲰ㊌jā餀׍恴㊃mĂ飜׍钬㊦lĂ颸׍猄׍kĂ颠׍ﲰ㊌jā騬׍鑤㊦vĂ飜׍ﲰ㊌lĂꑤ׍鑤㊦Êāꑤ׍ӳÊā꒸׍ﲰ㊌ÌĄꑼ׍ﲰ㊌ËĄꔤ׍獤׍Îăꓴ׍恴㊃Íăꕔ׍鑼㊦ÏĂꑤ׍鑤㊦Êā꒸׍鑤㊦ÌĄꑼ׍鑤㊦ËĄꔤ׍鑤㊦Îăꓴ׍鑤㊦Íăꕔ׍珄׍ÏĂꑤ׍鑤㊦Êā唔㉥܉霔׍鎼㊦_ā谐׍鎼㊦ā豼׍ꭨӳ豀׍ꭨӳ豤׍ဠݓ谨׍琤׍唔㉥܉豤׍ӳ谨׍ӳ验׍튨ӳyĂ鳌׍뤐ӳā驐׍튨ӳwā鴈׍ӳĂ鳤׍璄׍Ă验׍륰ӳyĂ鳌׍ဈݓā驐׍ꃈӳwā骰׍ᖐݓzĂ验׍뤐ӳyĂ驨׍ᖐݓxĂ驐׍뤐ӳwā骰׍瓤׍zĂ验׍ᗰݓyĂ驨׍ᗰݓxĂ驐׍ᗰݓwā骰׍굸ӳzĂ验׍굸ӳyĂ驨׍굸ӳxĂ驐׍굸ӳwā骰׍畄׍zĂ验׍钔㊦yĂ驨׍鑤㊦xĂ驐׍钔㊦wā驐׍鎤㊦wā驐׍鎤㊦wā骰׍鑤㊦zĂ唔㉥܉賄׍疤׍負׍܉贘׍܉_x000a_贀׍܉ 賨׍ӳ唔㉥܉唔㉥ᕸݓ贰׍܉唔㉥瘄׍赬׍܉_x000a_赈׍剠ӳ體׍鎼㊦{ā霬׍鎼㊦`ā镰׍鎼㊦Qā镀׍鎼㊦Oā锐׍鎼㊦Mā铠׍癤׍Kā跘׍鎼㊦ā趐׍鎼㊦ā鯴׍ᓨݓā镰׍뤐ӳQā镀׍뤐ӳOā锐׍뤐ӳMā铠׍뤐ӳKā镀׍盄׍Oā锐׍굸ӳMā铠׍굸ӳKā镀׍钔㊦Oā锐׍钔㊦Mā铠׍钔㊦Kā镀׍鑤㊦Oā锐׍鑤㊦Mā铠׍眤׍Kā鯴׍鎤㊦ā镰׍鎤㊦Qā鯴׍ᗀݓā霬׍레ӳ`ā镰׍레ӳQā閈׍퉈ӳRĂ閈׍ᮀݓRĂ閬׍瞄׍SĂ霬׍᪨ݓ`ā髬׍륰ӳ|Ă鯴׍᭨ݓā體׍ꃈӳ{ā霬׍᭨ݓ`ā唔㉥܉唔㉥܉唔㉥矤׍趨׍ꭨӳ唔㉥ဠݓ趨׍ꭨӳ唔㉥ဠݓ唔㉥산܉唔㉥ӳ唔㉥ဠݓ唔㉥硄׍唔㉥鎼㊦唔㉥܉踈׍ၐݓā跰׍ꮀӳā跀׍ӳā铈׍鎼㊦Jā踠׍鎼㊦āꗀ׍碤׍Òࠃꖐ׍ᒈݓÑࠃꋤ׍팠ӳÁࠂꋀ׍튨ӳÀࠂꕸ׍먘ӳÐࠁꊨ׍瀈ӯ¿ࠁ魼׍᫰ݓā铈׍뤐ӳJā魼׍礄׍ā铈׍鎤㊦Jā魼׍鑤㊦ā铈׍恴㊃Jā魼׍鎤㊦ā魼׍鎤㊦ā魼׍鎤㊦āꕸ׍앸ӳÐࠁ魼׍祤׍āꗀ׍鑤㊦Òࠃꖐ׍鑤㊦Ñࠃꕸ׍钔㊦Ðࠁ魼׍鑼㊦āꕸ׍ᏸݓÐࠁ魼׍쒸ӳā魼׍ᗰݓāꅤ׍秄׍¶ā齬׍씘ӳ¦ā躘׍씘ӳā蹐׍씘ӳā踸׍씘ӳāꅤ׍܉¶ā齬׍܉¦ā躘׍܉ā蹐׍稤׍ā踸׍܉ā躀׍ӳࠁ蹨׍܉ࠁꅤ׍ӳ¶ā齬׍܉¦ā唔㉥鎼㊦唔㉥钬㊦唔㉥窄׍唔㉥܉ꅤ׍첈܉¶ā齬׍ӳ¦āꅤ׍ӳ¶ā齬׍܉¦āꆠ׍恴㊃¸Ăꅼ׍ﲰ㊌·Ă龨׍竤׍¨Ă龄׍ﲰ㊌§Ăꅤ׍鑤㊦¶ā齬׍鑤㊦¦āꆠ׍ӳ¸Ăꅼ׍܉·Ă龨׍ӳ¨Ă龄׍܉§Ăꅤ׍筄׍¶ā齬׍܉¦āꅤ׍쒈ӳ¶ā齬׍ᓐݓ¦ā唔㉥܉鸄׍ᨰݓࠁ鷬׍쵠܉ࠁ鷔׍܉ࠁ鶼׍箤׍ࠁ鶤׍ᔀݓࠁ鶌׍팈ӳࠁ鵴׍틘ӳࠁ鵜׍ᐨݓࠁ辸׍܉%ࠁ辠׍܉$ࠁ辈׍ӳ#ࠁ轰׍簄׍&quot;ࠁ轘׍ᨰݓ!ࠁ轀׍쵠܉ ࠁ輨׍܉ࠁ輐׍܉ࠁ軸׍ᔀݓࠁ軠׍팈ӳࠁ軈׍틘ӳࠁ躰׍籤׍ࠁ鸄׍퇨ӳࠁ鷬׍툰ӳࠁ鷔׍ꈘӳࠁ鶼׍틀ӳࠁ鶤׍ᨘݓࠁ鶌׍ꮘӳࠁ鵴׍ᩈݓࠁ鵜׍糄׍ࠁ辸׍ꈘӳ%ࠁ辠׍틀ӳ$ࠁ轘׍퇨ӳ!ࠁ轀׍툰ӳ ࠁ輨׍ꈘӳࠁ輐׍틀ӳࠁ軸׍ᨘݓࠁ軠׍紤׍ࠁ軈׍ᩈݓࠁ躰׍܉ࠁ唔㉥鎼㊦唔㉥钬㊦唔㉥ӳ鸄׍恴㊃ࠁ鷬׍恴㊃ࠁ鷔׍綄׍ࠁ鶼׍恴㊃ࠁꀈ׍쒈ӳ«ā鿌׍쒈ӳ©ā鹘׍ᓐݓā鸜׍ᓐݓāꁨ׍ரܗ®Ăꁄ׍ரܗ­Ăꀠ׍緤׍¬Ă鿤׍묈ӳªĂ麸׍톸ӳ Ă麔׍톸ӳĂ鹰׍톸ӳĂ鸴׍룠ӳĂꀈ׍ரܗ«ā鿌׍뤐ӳ©ā鹘׍繄׍ā鸜׍뤐ӳāꀈ׍ﲰ㊌«ā鹘׍ﲰ㊌āꏈ׍ﲰ㊌ÇĄꎌ׍ﲰ㊌ÆĄꐴ׍恴㊃Éăꐄ׍恴㊃Èăꍨ׍纤׍ÅĂꁨ׍鑼㊦®Ăꁄ׍恴㊃­Ăꀠ׍ﲰ㊌¬Ă麸׍鑼㊦ Ă麔׍恴㊃Ă鹰׍ﲰ㊌Ăꍐ׍鑤㊦Äāꀈ׍缄׍«ā鹘׍鑤㊦āꏈ׍鑤㊦ÇĄꎌ׍鑤㊦ÆĄꐴ׍鑤㊦Éăꐄ׍鑤㊦Èăꍨ׍鑤㊦ÅĂꁨ׍ӳ®Ăꁄ׍罤׍­Ăꀠ׍܉¬Ă麸׍ӳ Ă麔׍܉Ă鹰׍܉Ăꍐ׍鑤㊦Äāꀈ׍܉«ā鹘׍܉āꄨ׍翄׍´ࠂꄄ׍ᨀݓ³ࠂꃠ׍ӳ²ࠂꂼ׍ӳ±ࠂ鼰׍ӳ¤ࠂ鼌׍ӳ£ࠂꂤ׍ӳ°ࠁꂌ׍᧨ݓ¯ࠁ黴׍耤׍¢ࠁ黜׍᧨ݓ¡ࠁꍐ׍ӳÄāꍐ׍굸ӳÄāꅌ׍ӳµ齔׍܉¥迨׍ӳ'运׍܉&amp;ꅌ׍肄׍µ齔׍܉¥迨׍퇐ӳ'运׍܉&amp;鵄׍܉鴬׍ᒠݓ鵄׍鎼㊦鴬׍鎼㊦唔㉥胤׍唔㉥ӳ唔㉥鎤㊦唔㉥퉠ӳ唔㉥܉唔㉥티ӳ唔㉥ӳ鯜׍ӳā鯄׍腄׍āꞈ׍춐܉ßꝰ׍ӳÞ唔㉥ﲰ㊌唔㉥鎼㊦鱔׍ᒸݓā鰼׍ӳā退׍൸ܗ(ā銸׍膤׍;ā酨׍뤐ӳ2ā逘׍뤐ӳ)ā鐔׍鑼㊦DĂ鏰׍恴㊃CĂ鏌׍ﲰ㊌BĂ鎨׍ﲰ㊌AĂ鎄׍鑤㊦@Ă銔׍舄׍:Ă鉰׍恴㊃9Ă鉌׍ﲰ㊌8Ă鈨׍ﲰ㊌7Ă鈄׍鑤㊦6Ă酄׍鑼㊦1Ă鄠׍恴㊃0Ă郼׍ﲰ㊌/Ă郘׍艤׍.Ă邴׍鑤㊦-Ă銸׍鑌㊦;ā酨׍鑌㊦2ā逘׍鑌㊦)ā銸׍굸ӳ;ā酨׍굸ӳ2ā逘׍굸ӳ)ā銸׍苄׍;ā酨׍܉2ā逘׍܉)ā銸׍툘ӳ;ā酨׍툘ӳ2ā逘׍툘ӳ)ā鍠׍ገݓ?Ă釠׍ገݓ5Ă邐׍茤׍,Ă銸׍ᔰݓ;ā酨׍ᔰݓ2ā逘׍ᔰݓ)ā醤׍Ꮀݓ4Ą達׍Ꮀݓ+Ą鋴׍Ꮀݓ=ă鋐׍ᐐݓ&lt;Ă醀׍莄׍3Ă逰׍ᐐݓ*Ă銸׍܉;ā酨׍܉2ā逘׍܉)ā錤׍钔㊦&gt;Ą銸׍鑤㊦;ā钌׍ᥘݓHĂ鑐׍菤׍FĂ钰׍뤐ӳIā鑴׍뤐ӳGā鐸׍뤐ӳEā鑴׍܉Gā鐸׍܉Eā钰׍굸ӳIā鑴׍굸ӳGā鐸׍葄׍Eā钰׍钔㊦Iā鑴׍钔㊦Gā鐸׍钔㊦Eā钰׍鎼㊦Iā鑴׍鎼㊦Gā鐸׍鎼㊦Eā钰׍鎤㊦Iā鑴׍蒤׍Gā鐸׍鎤㊦Eā钌׍鑤㊦HĂ鑐׍鑤㊦FĂ镘׍뤐ӳPā锨׍뤐ӳNā铸׍뤐ӳLā镘׍굸ӳPā锨׍蔄׍Nā铸׍굸ӳLā镘׍钔㊦Pā锨׍钔㊦Nā铸׍钔㊦Lā镘׍鑤㊦Pā锨׍鑤㊦Nā铸׍鑤㊦Lā镘׍蕤׍Pā锨׍鎼㊦Nā铸׍鎼㊦Lā鰤׍鑤㊦ā鰌׍鑤㊦ā雼׍鑤㊦^ā雤׍鑤㊦]ā门׍ﲰ㊌Uā闐׍藄׍Tā鰤׍᫰ݓā鰌׍᥀ݓā雼׍᫰ݓ^ā雤׍᥀ݓ]ā门׍᫰ݓUā闐׍᥀ݓTā门׍鎤㊦Uā闐׍蘤׍Tā门׍鎼㊦Uā闐׍鎼㊦Tā鰤׍鎤㊦ā鰌׍鎤㊦ā雼׍鎤㊦^ā雤׍鎤㊦]ā隐׍܉Zࠂ隴׍蚄׍[ࠁ陸׍᷀ݓYࠁ陠׍馸ӳXࠁ陈׍텰ӳWࠁ阀׍ᥰݓV唔㉥탸ӳ雌׍릈ַ\唔㉥뤨ַ頴׍蛤׍gă頄׍˰ۏfă韔׍ʨۏeă靜׍ƈۏbă顤׍̠ۏhĂ鞰׍ɸۏdĂ鞌׍ǐۏcĂ颈׍菸˼iā靄׍蝄׍aā鬐׍굸ӳ}ā鬐׍鎼㊦}ā鬐׍鎤㊦}ā鬨׍荐˼~Ă鬐׍茸˼}ā魤׍뤐ӳā魌׍àۏā魌׍螤׍ā魌׍鑼㊦ā魤׍鎼㊦ā魌׍鎼㊦ā魌׍荨˼ā唔㉥굸ӳ唔㉥鎤㊦唔㉥鎤㊦唔㉥蠄׍唔㉥鎤㊦唔㉥鑤㊦唔㉥鎤㊦唔㉥锌㊦鮬׍뤐ӳā鮔׍àۏā鮬׍鑤㊦ā鮔׍衤׍ā鮬׍鑤㊦ā鮔׍鑤㊦ā鮬׍鑤㊦ā鮔׍鑤㊦ā鮬׍鑌㊦ā"/>
    <w:docVar w:name="VTypeSpaceFlag$" w:val="&lt;"/>
    <w:docVar w:name="VTypeUCFlag$" w:val="urn:schemas-microsoft-com:office:smarttags"/>
  </w:docVars>
  <w:rsids>
    <w:rsidRoot w:val="00380F77"/>
    <w:rsid w:val="000118CD"/>
    <w:rsid w:val="000138BE"/>
    <w:rsid w:val="00020D16"/>
    <w:rsid w:val="00030B2C"/>
    <w:rsid w:val="00030D4C"/>
    <w:rsid w:val="000317D0"/>
    <w:rsid w:val="0003387E"/>
    <w:rsid w:val="000364CB"/>
    <w:rsid w:val="00042616"/>
    <w:rsid w:val="00053F8C"/>
    <w:rsid w:val="00055381"/>
    <w:rsid w:val="0006552F"/>
    <w:rsid w:val="00092E0F"/>
    <w:rsid w:val="0009428D"/>
    <w:rsid w:val="000B1763"/>
    <w:rsid w:val="000B2528"/>
    <w:rsid w:val="000B61CF"/>
    <w:rsid w:val="000B6DCC"/>
    <w:rsid w:val="000B7E68"/>
    <w:rsid w:val="000C2307"/>
    <w:rsid w:val="000D104F"/>
    <w:rsid w:val="000E2D6F"/>
    <w:rsid w:val="000E3D67"/>
    <w:rsid w:val="000E5E67"/>
    <w:rsid w:val="0010703D"/>
    <w:rsid w:val="00111787"/>
    <w:rsid w:val="00124165"/>
    <w:rsid w:val="00131FFF"/>
    <w:rsid w:val="00134696"/>
    <w:rsid w:val="00136F5C"/>
    <w:rsid w:val="001415E6"/>
    <w:rsid w:val="00152D23"/>
    <w:rsid w:val="00160504"/>
    <w:rsid w:val="00174441"/>
    <w:rsid w:val="00197599"/>
    <w:rsid w:val="001A1578"/>
    <w:rsid w:val="001A1AC5"/>
    <w:rsid w:val="001A6A73"/>
    <w:rsid w:val="001B207D"/>
    <w:rsid w:val="001B3E02"/>
    <w:rsid w:val="001B5E87"/>
    <w:rsid w:val="001B72A9"/>
    <w:rsid w:val="001C06B8"/>
    <w:rsid w:val="001C1EED"/>
    <w:rsid w:val="001C41BE"/>
    <w:rsid w:val="001E0BB4"/>
    <w:rsid w:val="001E37D2"/>
    <w:rsid w:val="001E7E8E"/>
    <w:rsid w:val="001F0A7E"/>
    <w:rsid w:val="001F11A9"/>
    <w:rsid w:val="001F6917"/>
    <w:rsid w:val="001F74C0"/>
    <w:rsid w:val="00211117"/>
    <w:rsid w:val="00212CA8"/>
    <w:rsid w:val="0022197D"/>
    <w:rsid w:val="00235655"/>
    <w:rsid w:val="00250676"/>
    <w:rsid w:val="00254C20"/>
    <w:rsid w:val="00262527"/>
    <w:rsid w:val="002629F9"/>
    <w:rsid w:val="0027262B"/>
    <w:rsid w:val="00277190"/>
    <w:rsid w:val="00277C20"/>
    <w:rsid w:val="00281BD6"/>
    <w:rsid w:val="00282D9F"/>
    <w:rsid w:val="00282ED2"/>
    <w:rsid w:val="0028585E"/>
    <w:rsid w:val="00295CCF"/>
    <w:rsid w:val="002A1327"/>
    <w:rsid w:val="002A1A19"/>
    <w:rsid w:val="002A51BD"/>
    <w:rsid w:val="002B4317"/>
    <w:rsid w:val="002B4D69"/>
    <w:rsid w:val="002C1A83"/>
    <w:rsid w:val="002D5409"/>
    <w:rsid w:val="002E14E8"/>
    <w:rsid w:val="002F0300"/>
    <w:rsid w:val="002F1D44"/>
    <w:rsid w:val="002F7EBD"/>
    <w:rsid w:val="00300FBB"/>
    <w:rsid w:val="003016FC"/>
    <w:rsid w:val="00301789"/>
    <w:rsid w:val="003017CE"/>
    <w:rsid w:val="00313F02"/>
    <w:rsid w:val="0031752E"/>
    <w:rsid w:val="00322CCF"/>
    <w:rsid w:val="00323E22"/>
    <w:rsid w:val="00330CD8"/>
    <w:rsid w:val="00332280"/>
    <w:rsid w:val="00337702"/>
    <w:rsid w:val="00341A7D"/>
    <w:rsid w:val="003509E8"/>
    <w:rsid w:val="00350D8C"/>
    <w:rsid w:val="00370943"/>
    <w:rsid w:val="003778B0"/>
    <w:rsid w:val="00380F77"/>
    <w:rsid w:val="0038784B"/>
    <w:rsid w:val="00393B66"/>
    <w:rsid w:val="00393FDF"/>
    <w:rsid w:val="00397986"/>
    <w:rsid w:val="003C0283"/>
    <w:rsid w:val="003C3994"/>
    <w:rsid w:val="003D2399"/>
    <w:rsid w:val="003D5BD3"/>
    <w:rsid w:val="003F74B5"/>
    <w:rsid w:val="00400AA6"/>
    <w:rsid w:val="00401FD6"/>
    <w:rsid w:val="00403F15"/>
    <w:rsid w:val="00404B74"/>
    <w:rsid w:val="0040623A"/>
    <w:rsid w:val="00406404"/>
    <w:rsid w:val="004140A2"/>
    <w:rsid w:val="004267F1"/>
    <w:rsid w:val="00427EE2"/>
    <w:rsid w:val="00434A74"/>
    <w:rsid w:val="00440AA6"/>
    <w:rsid w:val="00444F44"/>
    <w:rsid w:val="00445644"/>
    <w:rsid w:val="00455ACB"/>
    <w:rsid w:val="00460BC4"/>
    <w:rsid w:val="00463062"/>
    <w:rsid w:val="00471815"/>
    <w:rsid w:val="00492E13"/>
    <w:rsid w:val="004C1BA5"/>
    <w:rsid w:val="004C1F50"/>
    <w:rsid w:val="004C2F44"/>
    <w:rsid w:val="004C62FB"/>
    <w:rsid w:val="004C69FC"/>
    <w:rsid w:val="004D0042"/>
    <w:rsid w:val="004D370D"/>
    <w:rsid w:val="004D378C"/>
    <w:rsid w:val="004D6752"/>
    <w:rsid w:val="004E233E"/>
    <w:rsid w:val="004E25DD"/>
    <w:rsid w:val="004E6299"/>
    <w:rsid w:val="004F6BE4"/>
    <w:rsid w:val="00500203"/>
    <w:rsid w:val="005113C0"/>
    <w:rsid w:val="005261FE"/>
    <w:rsid w:val="00534B9B"/>
    <w:rsid w:val="00537588"/>
    <w:rsid w:val="005452FD"/>
    <w:rsid w:val="005463F8"/>
    <w:rsid w:val="005520E9"/>
    <w:rsid w:val="00564D3B"/>
    <w:rsid w:val="00567AF9"/>
    <w:rsid w:val="005763BF"/>
    <w:rsid w:val="00580DBC"/>
    <w:rsid w:val="00586CE4"/>
    <w:rsid w:val="00587828"/>
    <w:rsid w:val="005963F4"/>
    <w:rsid w:val="005A2E99"/>
    <w:rsid w:val="005A74FD"/>
    <w:rsid w:val="005B23F8"/>
    <w:rsid w:val="005C4B3C"/>
    <w:rsid w:val="005D0F73"/>
    <w:rsid w:val="005D282E"/>
    <w:rsid w:val="005D6100"/>
    <w:rsid w:val="005E3B2B"/>
    <w:rsid w:val="005E7915"/>
    <w:rsid w:val="005F47B6"/>
    <w:rsid w:val="005F5129"/>
    <w:rsid w:val="005F649C"/>
    <w:rsid w:val="005F7487"/>
    <w:rsid w:val="006007B2"/>
    <w:rsid w:val="00603E07"/>
    <w:rsid w:val="006077C3"/>
    <w:rsid w:val="006111D9"/>
    <w:rsid w:val="00614C12"/>
    <w:rsid w:val="00620492"/>
    <w:rsid w:val="00637118"/>
    <w:rsid w:val="0064625C"/>
    <w:rsid w:val="00646E64"/>
    <w:rsid w:val="00682463"/>
    <w:rsid w:val="00684A79"/>
    <w:rsid w:val="006916D3"/>
    <w:rsid w:val="00695513"/>
    <w:rsid w:val="006A0C4F"/>
    <w:rsid w:val="006A3D3C"/>
    <w:rsid w:val="006A5B74"/>
    <w:rsid w:val="006B0328"/>
    <w:rsid w:val="006C21EC"/>
    <w:rsid w:val="006D0332"/>
    <w:rsid w:val="006D2131"/>
    <w:rsid w:val="006D3711"/>
    <w:rsid w:val="006D4816"/>
    <w:rsid w:val="006E03CA"/>
    <w:rsid w:val="006E346A"/>
    <w:rsid w:val="006E4F4D"/>
    <w:rsid w:val="006F7BBA"/>
    <w:rsid w:val="00705A97"/>
    <w:rsid w:val="007162D3"/>
    <w:rsid w:val="00725602"/>
    <w:rsid w:val="00733913"/>
    <w:rsid w:val="00733C53"/>
    <w:rsid w:val="00752F1A"/>
    <w:rsid w:val="00761325"/>
    <w:rsid w:val="007731B8"/>
    <w:rsid w:val="00775CDC"/>
    <w:rsid w:val="00797496"/>
    <w:rsid w:val="007A0900"/>
    <w:rsid w:val="007A1967"/>
    <w:rsid w:val="007A241C"/>
    <w:rsid w:val="007A45FC"/>
    <w:rsid w:val="007A4950"/>
    <w:rsid w:val="007A4B25"/>
    <w:rsid w:val="007A5CC4"/>
    <w:rsid w:val="007A669B"/>
    <w:rsid w:val="007B1A2D"/>
    <w:rsid w:val="007B1BF9"/>
    <w:rsid w:val="007B7D3C"/>
    <w:rsid w:val="007C18F1"/>
    <w:rsid w:val="007C4C2E"/>
    <w:rsid w:val="0081293B"/>
    <w:rsid w:val="00841C77"/>
    <w:rsid w:val="0084614F"/>
    <w:rsid w:val="008507D0"/>
    <w:rsid w:val="00856C1B"/>
    <w:rsid w:val="00860794"/>
    <w:rsid w:val="008622A5"/>
    <w:rsid w:val="00871F6A"/>
    <w:rsid w:val="0088353E"/>
    <w:rsid w:val="008A1760"/>
    <w:rsid w:val="008B2F5B"/>
    <w:rsid w:val="008B5FF9"/>
    <w:rsid w:val="008D0E5A"/>
    <w:rsid w:val="008D2B42"/>
    <w:rsid w:val="008D55AD"/>
    <w:rsid w:val="008D61D6"/>
    <w:rsid w:val="008D6556"/>
    <w:rsid w:val="008E3C73"/>
    <w:rsid w:val="008E5FE4"/>
    <w:rsid w:val="008E69BF"/>
    <w:rsid w:val="008F2908"/>
    <w:rsid w:val="009103D6"/>
    <w:rsid w:val="009129DB"/>
    <w:rsid w:val="009267BD"/>
    <w:rsid w:val="00926E90"/>
    <w:rsid w:val="00931C6B"/>
    <w:rsid w:val="0093476C"/>
    <w:rsid w:val="00937583"/>
    <w:rsid w:val="00940BDF"/>
    <w:rsid w:val="0094256C"/>
    <w:rsid w:val="009427D7"/>
    <w:rsid w:val="009549FE"/>
    <w:rsid w:val="00955F50"/>
    <w:rsid w:val="00957D3F"/>
    <w:rsid w:val="00964843"/>
    <w:rsid w:val="009668EA"/>
    <w:rsid w:val="00980EFB"/>
    <w:rsid w:val="0098154B"/>
    <w:rsid w:val="00990DE8"/>
    <w:rsid w:val="00995941"/>
    <w:rsid w:val="00995B63"/>
    <w:rsid w:val="009A1EAA"/>
    <w:rsid w:val="009B18A8"/>
    <w:rsid w:val="009B5866"/>
    <w:rsid w:val="009C0464"/>
    <w:rsid w:val="009C7B5C"/>
    <w:rsid w:val="009D470F"/>
    <w:rsid w:val="009D5E83"/>
    <w:rsid w:val="009D7F93"/>
    <w:rsid w:val="009E006E"/>
    <w:rsid w:val="009E6B83"/>
    <w:rsid w:val="009F1569"/>
    <w:rsid w:val="009F18AF"/>
    <w:rsid w:val="009F2A43"/>
    <w:rsid w:val="00A024B4"/>
    <w:rsid w:val="00A03D88"/>
    <w:rsid w:val="00A052E4"/>
    <w:rsid w:val="00A07FDB"/>
    <w:rsid w:val="00A13E0A"/>
    <w:rsid w:val="00A174F9"/>
    <w:rsid w:val="00A24C23"/>
    <w:rsid w:val="00A260CC"/>
    <w:rsid w:val="00A41D9B"/>
    <w:rsid w:val="00A50640"/>
    <w:rsid w:val="00A50665"/>
    <w:rsid w:val="00A51D38"/>
    <w:rsid w:val="00A54849"/>
    <w:rsid w:val="00A610DB"/>
    <w:rsid w:val="00A65D52"/>
    <w:rsid w:val="00A73241"/>
    <w:rsid w:val="00A915F0"/>
    <w:rsid w:val="00A93917"/>
    <w:rsid w:val="00A947FF"/>
    <w:rsid w:val="00A95621"/>
    <w:rsid w:val="00AA04D2"/>
    <w:rsid w:val="00AA5242"/>
    <w:rsid w:val="00AA5903"/>
    <w:rsid w:val="00AA63C8"/>
    <w:rsid w:val="00AB40B7"/>
    <w:rsid w:val="00AB6735"/>
    <w:rsid w:val="00AC3F75"/>
    <w:rsid w:val="00AC4053"/>
    <w:rsid w:val="00AD1E51"/>
    <w:rsid w:val="00AD240B"/>
    <w:rsid w:val="00AD2A17"/>
    <w:rsid w:val="00AD2D75"/>
    <w:rsid w:val="00AF231F"/>
    <w:rsid w:val="00AF3E69"/>
    <w:rsid w:val="00B03851"/>
    <w:rsid w:val="00B102B2"/>
    <w:rsid w:val="00B1133F"/>
    <w:rsid w:val="00B128F8"/>
    <w:rsid w:val="00B254A7"/>
    <w:rsid w:val="00B267A3"/>
    <w:rsid w:val="00B35CFF"/>
    <w:rsid w:val="00B37D3C"/>
    <w:rsid w:val="00B454F9"/>
    <w:rsid w:val="00B46D68"/>
    <w:rsid w:val="00B67B74"/>
    <w:rsid w:val="00B72C19"/>
    <w:rsid w:val="00B84B15"/>
    <w:rsid w:val="00B87087"/>
    <w:rsid w:val="00BA0FCD"/>
    <w:rsid w:val="00BA171B"/>
    <w:rsid w:val="00BB1A3D"/>
    <w:rsid w:val="00BB21C6"/>
    <w:rsid w:val="00BB4135"/>
    <w:rsid w:val="00BB477B"/>
    <w:rsid w:val="00BC402E"/>
    <w:rsid w:val="00BF37E9"/>
    <w:rsid w:val="00BF4F57"/>
    <w:rsid w:val="00C007E0"/>
    <w:rsid w:val="00C032A7"/>
    <w:rsid w:val="00C26BF4"/>
    <w:rsid w:val="00C348AD"/>
    <w:rsid w:val="00C36B6A"/>
    <w:rsid w:val="00C372C6"/>
    <w:rsid w:val="00C37B06"/>
    <w:rsid w:val="00C40032"/>
    <w:rsid w:val="00C421D9"/>
    <w:rsid w:val="00C46226"/>
    <w:rsid w:val="00C50662"/>
    <w:rsid w:val="00C61337"/>
    <w:rsid w:val="00C6293D"/>
    <w:rsid w:val="00C755CA"/>
    <w:rsid w:val="00C901F4"/>
    <w:rsid w:val="00C90610"/>
    <w:rsid w:val="00C94759"/>
    <w:rsid w:val="00C95531"/>
    <w:rsid w:val="00C95AE8"/>
    <w:rsid w:val="00C9650B"/>
    <w:rsid w:val="00CD50F9"/>
    <w:rsid w:val="00CD5C5A"/>
    <w:rsid w:val="00CE23BD"/>
    <w:rsid w:val="00CF17D3"/>
    <w:rsid w:val="00CF7960"/>
    <w:rsid w:val="00CF7C6C"/>
    <w:rsid w:val="00D01DBF"/>
    <w:rsid w:val="00D12374"/>
    <w:rsid w:val="00D155A2"/>
    <w:rsid w:val="00D24F10"/>
    <w:rsid w:val="00D3411C"/>
    <w:rsid w:val="00D41EFF"/>
    <w:rsid w:val="00D50A26"/>
    <w:rsid w:val="00D62BE2"/>
    <w:rsid w:val="00D66021"/>
    <w:rsid w:val="00D731B7"/>
    <w:rsid w:val="00D757B8"/>
    <w:rsid w:val="00D7723F"/>
    <w:rsid w:val="00D77929"/>
    <w:rsid w:val="00D826C1"/>
    <w:rsid w:val="00D96CBE"/>
    <w:rsid w:val="00DA2105"/>
    <w:rsid w:val="00DA6840"/>
    <w:rsid w:val="00DB2CA9"/>
    <w:rsid w:val="00DB4AAE"/>
    <w:rsid w:val="00DD311B"/>
    <w:rsid w:val="00DE11E6"/>
    <w:rsid w:val="00DE2ADF"/>
    <w:rsid w:val="00DE46F3"/>
    <w:rsid w:val="00DF04B8"/>
    <w:rsid w:val="00DF2ED4"/>
    <w:rsid w:val="00DF3907"/>
    <w:rsid w:val="00DF66DB"/>
    <w:rsid w:val="00E0007A"/>
    <w:rsid w:val="00E01C45"/>
    <w:rsid w:val="00E02EF2"/>
    <w:rsid w:val="00E03864"/>
    <w:rsid w:val="00E0601D"/>
    <w:rsid w:val="00E11039"/>
    <w:rsid w:val="00E1456C"/>
    <w:rsid w:val="00E173AE"/>
    <w:rsid w:val="00E2405D"/>
    <w:rsid w:val="00E27676"/>
    <w:rsid w:val="00E3356B"/>
    <w:rsid w:val="00E36B8B"/>
    <w:rsid w:val="00E40554"/>
    <w:rsid w:val="00E440B6"/>
    <w:rsid w:val="00E54337"/>
    <w:rsid w:val="00E548FE"/>
    <w:rsid w:val="00E55E4D"/>
    <w:rsid w:val="00E562DE"/>
    <w:rsid w:val="00E56BA7"/>
    <w:rsid w:val="00E600DA"/>
    <w:rsid w:val="00E60EC6"/>
    <w:rsid w:val="00E630F4"/>
    <w:rsid w:val="00E6714B"/>
    <w:rsid w:val="00E738EA"/>
    <w:rsid w:val="00E77CDE"/>
    <w:rsid w:val="00E84104"/>
    <w:rsid w:val="00E87CF0"/>
    <w:rsid w:val="00E87E5B"/>
    <w:rsid w:val="00E9046B"/>
    <w:rsid w:val="00E94439"/>
    <w:rsid w:val="00E96F22"/>
    <w:rsid w:val="00EA0266"/>
    <w:rsid w:val="00EA4DF4"/>
    <w:rsid w:val="00EA4E54"/>
    <w:rsid w:val="00EA5DC1"/>
    <w:rsid w:val="00EA77BD"/>
    <w:rsid w:val="00EA7F7F"/>
    <w:rsid w:val="00EB2113"/>
    <w:rsid w:val="00EB6523"/>
    <w:rsid w:val="00EB68E2"/>
    <w:rsid w:val="00EC3681"/>
    <w:rsid w:val="00EE639B"/>
    <w:rsid w:val="00EE79C4"/>
    <w:rsid w:val="00EF58A9"/>
    <w:rsid w:val="00F01585"/>
    <w:rsid w:val="00F04250"/>
    <w:rsid w:val="00F12E6E"/>
    <w:rsid w:val="00F1696F"/>
    <w:rsid w:val="00F26B4B"/>
    <w:rsid w:val="00F3342B"/>
    <w:rsid w:val="00F34D8F"/>
    <w:rsid w:val="00F36754"/>
    <w:rsid w:val="00F63552"/>
    <w:rsid w:val="00F80BC7"/>
    <w:rsid w:val="00F83A40"/>
    <w:rsid w:val="00F86210"/>
    <w:rsid w:val="00F9228E"/>
    <w:rsid w:val="00FA0088"/>
    <w:rsid w:val="00FA5B64"/>
    <w:rsid w:val="00FB3126"/>
    <w:rsid w:val="00FB3E4C"/>
    <w:rsid w:val="00FB4210"/>
    <w:rsid w:val="00FC73FE"/>
    <w:rsid w:val="00FD32B3"/>
    <w:rsid w:val="00FD61B0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F94E5"/>
  <w15:chartTrackingRefBased/>
  <w15:docId w15:val="{0B3670F4-CF3C-430C-893A-2C8993A3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46F3"/>
    <w:pPr>
      <w:widowControl w:val="0"/>
    </w:pPr>
    <w:rPr>
      <w:rFonts w:ascii="Garamond" w:hAnsi="Garamond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DE46F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DE46F3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E46F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E46F3"/>
    <w:pPr>
      <w:keepNext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46F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DE46F3"/>
    <w:rPr>
      <w:b/>
      <w:sz w:val="20"/>
    </w:rPr>
  </w:style>
  <w:style w:type="paragraph" w:styleId="BodyText2">
    <w:name w:val="Body Text 2"/>
    <w:basedOn w:val="Normal"/>
    <w:rsid w:val="00DE46F3"/>
    <w:rPr>
      <w:b/>
    </w:rPr>
  </w:style>
  <w:style w:type="paragraph" w:styleId="Title">
    <w:name w:val="Title"/>
    <w:basedOn w:val="Normal"/>
    <w:qFormat/>
    <w:rsid w:val="00DE46F3"/>
    <w:pPr>
      <w:widowControl/>
      <w:jc w:val="center"/>
    </w:pPr>
    <w:rPr>
      <w:b/>
      <w:snapToGrid/>
      <w:sz w:val="28"/>
    </w:rPr>
  </w:style>
  <w:style w:type="paragraph" w:styleId="BodyText3">
    <w:name w:val="Body Text 3"/>
    <w:basedOn w:val="Normal"/>
    <w:rsid w:val="00DE46F3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DE46F3"/>
    <w:pPr>
      <w:ind w:left="720" w:hanging="720"/>
    </w:pPr>
    <w:rPr>
      <w:rFonts w:ascii="Arial" w:hAnsi="Arial" w:cs="Arial"/>
      <w:szCs w:val="24"/>
    </w:rPr>
  </w:style>
  <w:style w:type="paragraph" w:styleId="Header">
    <w:name w:val="header"/>
    <w:basedOn w:val="Normal"/>
    <w:link w:val="HeaderChar"/>
    <w:rsid w:val="00DE46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46F3"/>
  </w:style>
  <w:style w:type="paragraph" w:styleId="BodyTextIndent2">
    <w:name w:val="Body Text Indent 2"/>
    <w:basedOn w:val="Normal"/>
    <w:rsid w:val="00DE46F3"/>
    <w:pPr>
      <w:ind w:left="720" w:hanging="720"/>
      <w:jc w:val="both"/>
    </w:pPr>
    <w:rPr>
      <w:rFonts w:ascii="Arial" w:hAnsi="Arial"/>
    </w:rPr>
  </w:style>
  <w:style w:type="paragraph" w:styleId="DocumentMap">
    <w:name w:val="Document Map"/>
    <w:basedOn w:val="Normal"/>
    <w:semiHidden/>
    <w:rsid w:val="00B37D3C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44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1F4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styleId="CommentReference">
    <w:name w:val="annotation reference"/>
    <w:rsid w:val="007C18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18F1"/>
    <w:rPr>
      <w:sz w:val="20"/>
    </w:rPr>
  </w:style>
  <w:style w:type="character" w:customStyle="1" w:styleId="CommentTextChar">
    <w:name w:val="Comment Text Char"/>
    <w:link w:val="CommentText"/>
    <w:rsid w:val="007C18F1"/>
    <w:rPr>
      <w:rFonts w:ascii="Garamond" w:hAnsi="Garamond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18F1"/>
    <w:rPr>
      <w:b/>
      <w:bCs/>
    </w:rPr>
  </w:style>
  <w:style w:type="character" w:customStyle="1" w:styleId="CommentSubjectChar">
    <w:name w:val="Comment Subject Char"/>
    <w:link w:val="CommentSubject"/>
    <w:rsid w:val="007C18F1"/>
    <w:rPr>
      <w:rFonts w:ascii="Garamond" w:hAnsi="Garamond"/>
      <w:b/>
      <w:bCs/>
      <w:snapToGrid w:val="0"/>
      <w:lang w:eastAsia="en-US"/>
    </w:rPr>
  </w:style>
  <w:style w:type="character" w:customStyle="1" w:styleId="BodyTextChar">
    <w:name w:val="Body Text Char"/>
    <w:link w:val="BodyText"/>
    <w:rsid w:val="00F36754"/>
    <w:rPr>
      <w:rFonts w:ascii="Garamond" w:hAnsi="Garamond"/>
      <w:b/>
      <w:snapToGrid w:val="0"/>
      <w:lang w:eastAsia="en-US"/>
    </w:rPr>
  </w:style>
  <w:style w:type="character" w:customStyle="1" w:styleId="Heading2Char">
    <w:name w:val="Heading 2 Char"/>
    <w:link w:val="Heading2"/>
    <w:rsid w:val="00F36754"/>
    <w:rPr>
      <w:rFonts w:ascii="Garamond" w:hAnsi="Garamond"/>
      <w:b/>
      <w:snapToGrid w:val="0"/>
      <w:lang w:eastAsia="en-US"/>
    </w:rPr>
  </w:style>
  <w:style w:type="character" w:customStyle="1" w:styleId="FooterChar">
    <w:name w:val="Footer Char"/>
    <w:link w:val="Footer"/>
    <w:rsid w:val="00F36754"/>
    <w:rPr>
      <w:rFonts w:ascii="Garamond" w:hAnsi="Garamond"/>
      <w:snapToGrid w:val="0"/>
      <w:sz w:val="24"/>
      <w:lang w:eastAsia="en-US"/>
    </w:rPr>
  </w:style>
  <w:style w:type="character" w:customStyle="1" w:styleId="HeaderChar">
    <w:name w:val="Header Char"/>
    <w:link w:val="Header"/>
    <w:rsid w:val="00F36754"/>
    <w:rPr>
      <w:rFonts w:ascii="Garamond" w:hAnsi="Garamond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CE21-62D6-40C1-9CDD-B3D2B5F0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 OF NORTH EAST LONDON</vt:lpstr>
    </vt:vector>
  </TitlesOfParts>
  <Company>Pre-installed Company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OF NORTH EAST LONDON</dc:title>
  <dc:subject/>
  <dc:creator>Carolyn Howe</dc:creator>
  <cp:keywords/>
  <cp:lastModifiedBy>Rebecca Preece</cp:lastModifiedBy>
  <cp:revision>2</cp:revision>
  <cp:lastPrinted>2018-05-09T09:42:00Z</cp:lastPrinted>
  <dcterms:created xsi:type="dcterms:W3CDTF">2021-09-30T13:42:00Z</dcterms:created>
  <dcterms:modified xsi:type="dcterms:W3CDTF">2021-09-30T13:42:00Z</dcterms:modified>
</cp:coreProperties>
</file>