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0ED" w:rsidRDefault="00AF6091" w:rsidP="00D86A98">
      <w:r>
        <w:rPr>
          <w:noProof/>
          <w:lang w:val="en-GB"/>
        </w:rPr>
        <w:drawing>
          <wp:anchor distT="0" distB="0" distL="114300" distR="114300" simplePos="0" relativeHeight="251657216" behindDoc="0" locked="0" layoutInCell="1" allowOverlap="1" wp14:anchorId="2E4DACB6" wp14:editId="07777777">
            <wp:simplePos x="0" y="0"/>
            <wp:positionH relativeFrom="column">
              <wp:posOffset>4777740</wp:posOffset>
            </wp:positionH>
            <wp:positionV relativeFrom="paragraph">
              <wp:posOffset>-281940</wp:posOffset>
            </wp:positionV>
            <wp:extent cx="1021080" cy="904875"/>
            <wp:effectExtent l="0" t="0" r="0" b="0"/>
            <wp:wrapSquare wrapText="bothSides"/>
            <wp:docPr id="7" name="Picture 7" descr="CG Red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 Red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81D">
        <w:rPr>
          <w:noProof/>
        </w:rPr>
        <w:tab/>
      </w:r>
      <w:r w:rsidR="0077581D">
        <w:rPr>
          <w:noProof/>
        </w:rPr>
        <w:tab/>
      </w:r>
      <w:r w:rsidR="0077581D">
        <w:rPr>
          <w:noProof/>
        </w:rPr>
        <w:tab/>
      </w:r>
      <w:r w:rsidR="00D86A98">
        <w:tab/>
      </w:r>
      <w:r w:rsidR="00D86A98">
        <w:tab/>
      </w:r>
    </w:p>
    <w:p w:rsidR="00D86A98" w:rsidRPr="00D41373" w:rsidRDefault="00D86A98" w:rsidP="00DD00ED">
      <w:pPr>
        <w:jc w:val="center"/>
        <w:rPr>
          <w:rFonts w:ascii="Trebuchet MS" w:hAnsi="Trebuchet MS"/>
          <w:sz w:val="40"/>
          <w:szCs w:val="40"/>
          <w:u w:val="single"/>
        </w:rPr>
      </w:pPr>
      <w:r w:rsidRPr="00D41373">
        <w:rPr>
          <w:rFonts w:ascii="Trebuchet MS" w:hAnsi="Trebuchet MS" w:cs="Arial"/>
          <w:b/>
          <w:sz w:val="40"/>
          <w:szCs w:val="40"/>
          <w:u w:val="single"/>
        </w:rPr>
        <w:t>Job Description</w:t>
      </w:r>
    </w:p>
    <w:p w:rsidR="00D86A98" w:rsidRPr="00D41373" w:rsidRDefault="00D86A98">
      <w:pPr>
        <w:rPr>
          <w:rFonts w:ascii="Trebuchet MS" w:hAnsi="Trebuchet MS"/>
        </w:rPr>
      </w:pPr>
    </w:p>
    <w:p w:rsidR="00066571" w:rsidRPr="00D41373" w:rsidRDefault="00066571" w:rsidP="007803CD">
      <w:pPr>
        <w:pStyle w:val="Heading1"/>
        <w:jc w:val="both"/>
        <w:rPr>
          <w:rFonts w:ascii="Trebuchet MS" w:hAnsi="Trebuchet MS" w:cs="Arial"/>
          <w:sz w:val="22"/>
          <w:szCs w:val="22"/>
        </w:rPr>
      </w:pPr>
      <w:r w:rsidRPr="00D41373">
        <w:rPr>
          <w:rFonts w:ascii="Trebuchet MS" w:hAnsi="Trebuchet MS" w:cs="Arial"/>
          <w:b/>
          <w:sz w:val="22"/>
          <w:szCs w:val="22"/>
        </w:rPr>
        <w:t>Job Title:</w:t>
      </w:r>
      <w:r w:rsidRPr="00D41373">
        <w:rPr>
          <w:rFonts w:ascii="Trebuchet MS" w:hAnsi="Trebuchet MS" w:cs="Arial"/>
          <w:sz w:val="22"/>
          <w:szCs w:val="22"/>
        </w:rPr>
        <w:tab/>
      </w:r>
      <w:r w:rsidRPr="00D41373">
        <w:rPr>
          <w:rFonts w:ascii="Trebuchet MS" w:hAnsi="Trebuchet MS" w:cs="Arial"/>
          <w:sz w:val="22"/>
          <w:szCs w:val="22"/>
        </w:rPr>
        <w:tab/>
      </w:r>
      <w:r w:rsidRPr="00D41373">
        <w:rPr>
          <w:rFonts w:ascii="Trebuchet MS" w:hAnsi="Trebuchet MS" w:cs="Arial"/>
          <w:sz w:val="22"/>
          <w:szCs w:val="22"/>
        </w:rPr>
        <w:tab/>
      </w:r>
      <w:bookmarkStart w:id="0" w:name="_GoBack"/>
      <w:r w:rsidRPr="00D41373">
        <w:rPr>
          <w:rFonts w:ascii="Trebuchet MS" w:hAnsi="Trebuchet MS" w:cs="Arial"/>
          <w:sz w:val="22"/>
          <w:szCs w:val="22"/>
        </w:rPr>
        <w:t>Lecturer</w:t>
      </w:r>
      <w:r w:rsidR="00F5549D" w:rsidRPr="00D41373">
        <w:rPr>
          <w:rFonts w:ascii="Trebuchet MS" w:hAnsi="Trebuchet MS" w:cs="Arial"/>
          <w:sz w:val="22"/>
          <w:szCs w:val="22"/>
        </w:rPr>
        <w:t xml:space="preserve">: </w:t>
      </w:r>
      <w:r w:rsidR="00CE7A24">
        <w:rPr>
          <w:rFonts w:ascii="Trebuchet MS" w:hAnsi="Trebuchet MS" w:cs="Arial"/>
          <w:sz w:val="22"/>
          <w:szCs w:val="22"/>
        </w:rPr>
        <w:t>Photography &amp; Digital Art</w:t>
      </w:r>
      <w:bookmarkEnd w:id="0"/>
    </w:p>
    <w:p w:rsidR="00DD00ED" w:rsidRPr="00D41373" w:rsidRDefault="00DD00ED" w:rsidP="00DD00ED">
      <w:pPr>
        <w:rPr>
          <w:rFonts w:ascii="Trebuchet MS" w:hAnsi="Trebuchet MS"/>
          <w:sz w:val="22"/>
          <w:szCs w:val="22"/>
        </w:rPr>
      </w:pPr>
    </w:p>
    <w:p w:rsidR="00DD00ED" w:rsidRPr="00D41373" w:rsidRDefault="00DD00ED" w:rsidP="00DD00ED">
      <w:pPr>
        <w:rPr>
          <w:rFonts w:ascii="Trebuchet MS" w:hAnsi="Trebuchet MS" w:cs="Arial"/>
          <w:sz w:val="22"/>
          <w:szCs w:val="22"/>
        </w:rPr>
      </w:pPr>
      <w:r w:rsidRPr="55E259FC">
        <w:rPr>
          <w:rFonts w:ascii="Trebuchet MS" w:hAnsi="Trebuchet MS" w:cs="Arial"/>
          <w:b/>
          <w:bCs/>
          <w:sz w:val="22"/>
          <w:szCs w:val="22"/>
        </w:rPr>
        <w:t>School:</w:t>
      </w:r>
      <w:r>
        <w:tab/>
      </w:r>
      <w:r>
        <w:tab/>
      </w:r>
      <w:r>
        <w:tab/>
      </w:r>
      <w:r w:rsidR="480653D8" w:rsidRPr="000E03FF">
        <w:rPr>
          <w:rFonts w:ascii="Trebuchet MS" w:hAnsi="Trebuchet MS" w:cs="Arial"/>
          <w:bCs/>
          <w:sz w:val="22"/>
          <w:szCs w:val="22"/>
        </w:rPr>
        <w:t>Creative Arts</w:t>
      </w:r>
    </w:p>
    <w:p w:rsidR="00DD00ED" w:rsidRPr="00D41373" w:rsidRDefault="00DD00ED" w:rsidP="00DD00ED">
      <w:pPr>
        <w:rPr>
          <w:rFonts w:ascii="Trebuchet MS" w:hAnsi="Trebuchet MS"/>
          <w:sz w:val="22"/>
          <w:szCs w:val="22"/>
        </w:rPr>
      </w:pPr>
    </w:p>
    <w:p w:rsidR="00DD00ED" w:rsidRPr="000E03FF" w:rsidRDefault="00DD00ED" w:rsidP="00DD00ED">
      <w:pPr>
        <w:rPr>
          <w:rFonts w:ascii="Trebuchet MS" w:hAnsi="Trebuchet MS" w:cs="Arial"/>
          <w:sz w:val="22"/>
          <w:szCs w:val="22"/>
        </w:rPr>
      </w:pPr>
      <w:r w:rsidRPr="55E259FC">
        <w:rPr>
          <w:rFonts w:ascii="Trebuchet MS" w:hAnsi="Trebuchet MS" w:cs="Arial"/>
          <w:b/>
          <w:bCs/>
          <w:sz w:val="22"/>
          <w:szCs w:val="22"/>
        </w:rPr>
        <w:t>Location:</w:t>
      </w:r>
      <w:r>
        <w:tab/>
      </w:r>
      <w:r>
        <w:tab/>
      </w:r>
      <w:r>
        <w:tab/>
      </w:r>
      <w:r w:rsidR="61F7B823" w:rsidRPr="000E03FF">
        <w:rPr>
          <w:rFonts w:ascii="Trebuchet MS" w:hAnsi="Trebuchet MS" w:cs="Arial"/>
          <w:bCs/>
          <w:sz w:val="22"/>
          <w:szCs w:val="22"/>
        </w:rPr>
        <w:t>Crosskeys</w:t>
      </w:r>
    </w:p>
    <w:p w:rsidR="0078764F" w:rsidRPr="00D41373" w:rsidRDefault="0078764F" w:rsidP="007803CD">
      <w:pPr>
        <w:jc w:val="both"/>
        <w:rPr>
          <w:rFonts w:ascii="Trebuchet MS" w:hAnsi="Trebuchet MS" w:cs="Arial"/>
          <w:sz w:val="22"/>
          <w:szCs w:val="22"/>
        </w:rPr>
      </w:pPr>
    </w:p>
    <w:p w:rsidR="00066571" w:rsidRPr="00D41373" w:rsidRDefault="00066571" w:rsidP="0054638C">
      <w:pPr>
        <w:ind w:left="2880" w:hanging="2880"/>
        <w:jc w:val="both"/>
        <w:rPr>
          <w:rFonts w:ascii="Trebuchet MS" w:hAnsi="Trebuchet MS" w:cs="Arial"/>
          <w:sz w:val="22"/>
          <w:szCs w:val="22"/>
        </w:rPr>
      </w:pPr>
      <w:r w:rsidRPr="2322ABD5">
        <w:rPr>
          <w:rFonts w:ascii="Trebuchet MS" w:hAnsi="Trebuchet MS" w:cs="Arial"/>
          <w:b/>
          <w:bCs/>
          <w:sz w:val="22"/>
          <w:szCs w:val="22"/>
        </w:rPr>
        <w:t>Responsible To:</w:t>
      </w:r>
      <w:r>
        <w:tab/>
      </w:r>
      <w:r w:rsidR="00990AFA" w:rsidRPr="2322ABD5">
        <w:rPr>
          <w:rFonts w:ascii="Trebuchet MS" w:hAnsi="Trebuchet MS" w:cs="Arial"/>
          <w:sz w:val="22"/>
          <w:szCs w:val="22"/>
        </w:rPr>
        <w:t>Head of School</w:t>
      </w:r>
    </w:p>
    <w:p w:rsidR="00DD00ED" w:rsidRPr="00D41373" w:rsidRDefault="00DD00ED" w:rsidP="0054638C">
      <w:pPr>
        <w:ind w:left="2880" w:hanging="2880"/>
        <w:jc w:val="both"/>
        <w:rPr>
          <w:rFonts w:ascii="Trebuchet MS" w:hAnsi="Trebuchet MS" w:cs="Arial"/>
          <w:color w:val="FF0000"/>
          <w:sz w:val="22"/>
          <w:szCs w:val="22"/>
        </w:rPr>
      </w:pPr>
    </w:p>
    <w:p w:rsidR="00066571" w:rsidRPr="00D41373" w:rsidRDefault="00066571" w:rsidP="007803CD">
      <w:pPr>
        <w:ind w:left="2880" w:hanging="2880"/>
        <w:jc w:val="both"/>
        <w:rPr>
          <w:rFonts w:ascii="Trebuchet MS" w:hAnsi="Trebuchet MS" w:cs="Arial"/>
          <w:sz w:val="22"/>
          <w:szCs w:val="22"/>
        </w:rPr>
      </w:pPr>
      <w:r w:rsidRPr="2322ABD5">
        <w:rPr>
          <w:rFonts w:ascii="Trebuchet MS" w:hAnsi="Trebuchet MS" w:cs="Arial"/>
          <w:b/>
          <w:bCs/>
          <w:sz w:val="22"/>
          <w:szCs w:val="22"/>
        </w:rPr>
        <w:t>Job Purpose:</w:t>
      </w:r>
      <w:r>
        <w:tab/>
      </w:r>
      <w:r w:rsidR="00DD00ED" w:rsidRPr="2322ABD5">
        <w:rPr>
          <w:rFonts w:ascii="Trebuchet MS" w:hAnsi="Trebuchet MS" w:cs="Arial"/>
          <w:sz w:val="22"/>
          <w:szCs w:val="22"/>
        </w:rPr>
        <w:t>To deliver high quality tuition and assessment in your specialism and related subjects across the appropriate curriculum range.</w:t>
      </w:r>
    </w:p>
    <w:p w:rsidR="00066571" w:rsidRPr="00D41373" w:rsidRDefault="00066571" w:rsidP="007803CD">
      <w:pPr>
        <w:pStyle w:val="Heading3"/>
        <w:jc w:val="both"/>
        <w:rPr>
          <w:rFonts w:ascii="Trebuchet MS" w:hAnsi="Trebuchet MS" w:cs="Arial"/>
          <w:sz w:val="24"/>
          <w:szCs w:val="24"/>
        </w:rPr>
      </w:pPr>
    </w:p>
    <w:p w:rsidR="00066571" w:rsidRPr="00D41373" w:rsidRDefault="008C6AE3" w:rsidP="007803CD">
      <w:pPr>
        <w:pStyle w:val="Heading2"/>
        <w:rPr>
          <w:rFonts w:ascii="Trebuchet MS" w:hAnsi="Trebuchet MS" w:cs="Arial"/>
          <w:szCs w:val="24"/>
        </w:rPr>
      </w:pPr>
      <w:r w:rsidRPr="00D41373">
        <w:rPr>
          <w:rFonts w:ascii="Trebuchet MS" w:hAnsi="Trebuchet MS" w:cs="Arial"/>
          <w:szCs w:val="24"/>
        </w:rPr>
        <w:t>Princip</w:t>
      </w:r>
      <w:r w:rsidR="00311770" w:rsidRPr="00D41373">
        <w:rPr>
          <w:rFonts w:ascii="Trebuchet MS" w:hAnsi="Trebuchet MS" w:cs="Arial"/>
          <w:szCs w:val="24"/>
        </w:rPr>
        <w:t>al</w:t>
      </w:r>
      <w:r w:rsidR="00066571" w:rsidRPr="00D41373">
        <w:rPr>
          <w:rFonts w:ascii="Trebuchet MS" w:hAnsi="Trebuchet MS" w:cs="Arial"/>
          <w:szCs w:val="24"/>
        </w:rPr>
        <w:t xml:space="preserve"> Responsibilities</w:t>
      </w:r>
    </w:p>
    <w:p w:rsidR="00066571" w:rsidRPr="00D41373" w:rsidRDefault="00066571" w:rsidP="007803CD">
      <w:pPr>
        <w:jc w:val="both"/>
        <w:rPr>
          <w:rFonts w:ascii="Trebuchet MS" w:hAnsi="Trebuchet MS" w:cs="Arial"/>
          <w:color w:val="FF0000"/>
          <w:sz w:val="24"/>
          <w:szCs w:val="24"/>
        </w:rPr>
      </w:pPr>
    </w:p>
    <w:p w:rsidR="00DD00ED" w:rsidRPr="00D41373" w:rsidRDefault="00DD00ED" w:rsidP="00DD00ED">
      <w:pPr>
        <w:pStyle w:val="Body1"/>
        <w:numPr>
          <w:ilvl w:val="0"/>
          <w:numId w:val="7"/>
        </w:numPr>
        <w:rPr>
          <w:rFonts w:ascii="Trebuchet MS" w:hAnsi="Trebuchet MS" w:cs="Arial"/>
          <w:sz w:val="22"/>
          <w:szCs w:val="22"/>
          <w:u w:val="single"/>
        </w:rPr>
      </w:pPr>
      <w:r w:rsidRPr="00D41373">
        <w:rPr>
          <w:rFonts w:ascii="Trebuchet MS" w:hAnsi="Trebuchet MS" w:cs="Arial"/>
          <w:sz w:val="22"/>
          <w:szCs w:val="22"/>
          <w:u w:val="single"/>
        </w:rPr>
        <w:t>Teaching and Assessment</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implement effective teaching strategies on a variety of courses and programmes.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deliver teaching strategies using a variety of teaching methodologies to accommodate different levels of ability and the demands of different curricular areas and activities.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prepare and update course content and materials and assignments to ensure relevance to the learning situation and curriculum initiatives.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deliver teaching on full time, part time day and evening courses as required.</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take responsibility for course/ personal tutor-ships and assist with the welfare, guidance, counselling and induction of learners as required.</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assess, record and evaluate learner’s progress and course work and provide constructive feedback and guidance to encourage learning and improve the quality of the learning experience for learners.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ensure that all learners within the School receive appropriate enrichment activities and support services.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8"/>
        </w:numPr>
        <w:rPr>
          <w:rFonts w:ascii="Trebuchet MS" w:hAnsi="Trebuchet MS" w:cs="Arial"/>
          <w:sz w:val="22"/>
          <w:szCs w:val="22"/>
        </w:rPr>
      </w:pPr>
      <w:r w:rsidRPr="00D41373">
        <w:rPr>
          <w:rFonts w:ascii="Trebuchet MS" w:hAnsi="Trebuchet MS" w:cs="Arial"/>
          <w:sz w:val="22"/>
          <w:szCs w:val="22"/>
        </w:rPr>
        <w:t>To oversee and take responsibility for practical projects both internal and external to the College and visits to alternative venues.</w:t>
      </w:r>
    </w:p>
    <w:p w:rsidR="00DD00ED" w:rsidRPr="00D41373" w:rsidRDefault="00DD00ED" w:rsidP="00DD00ED">
      <w:pPr>
        <w:pStyle w:val="ListParagraph"/>
        <w:rPr>
          <w:rFonts w:ascii="Trebuchet MS" w:hAnsi="Trebuchet MS" w:cs="Arial"/>
          <w:sz w:val="22"/>
          <w:szCs w:val="22"/>
        </w:rPr>
      </w:pPr>
    </w:p>
    <w:p w:rsidR="00DD00ED" w:rsidRPr="00D41373" w:rsidRDefault="00DD00ED" w:rsidP="00DD00ED">
      <w:pPr>
        <w:pStyle w:val="Body1"/>
        <w:numPr>
          <w:ilvl w:val="0"/>
          <w:numId w:val="7"/>
        </w:numPr>
        <w:rPr>
          <w:rFonts w:ascii="Trebuchet MS" w:hAnsi="Trebuchet MS" w:cs="Arial"/>
          <w:sz w:val="22"/>
          <w:szCs w:val="22"/>
          <w:u w:val="single"/>
        </w:rPr>
      </w:pPr>
      <w:r w:rsidRPr="00D41373">
        <w:rPr>
          <w:rFonts w:ascii="Trebuchet MS" w:hAnsi="Trebuchet MS" w:cs="Arial"/>
          <w:sz w:val="22"/>
          <w:szCs w:val="22"/>
          <w:u w:val="single"/>
        </w:rPr>
        <w:t>Quality, Development and Marketing</w:t>
      </w:r>
    </w:p>
    <w:p w:rsidR="00DD00ED" w:rsidRPr="00D41373" w:rsidRDefault="00DD00ED" w:rsidP="00DD00ED">
      <w:pPr>
        <w:pStyle w:val="Body1"/>
        <w:ind w:left="720"/>
        <w:rPr>
          <w:rFonts w:ascii="Trebuchet MS" w:hAnsi="Trebuchet MS" w:cs="Arial"/>
          <w:sz w:val="22"/>
          <w:szCs w:val="22"/>
        </w:rPr>
      </w:pPr>
    </w:p>
    <w:p w:rsidR="00DD00ED" w:rsidRPr="00D41373" w:rsidRDefault="00DD00ED" w:rsidP="00DD00ED">
      <w:pPr>
        <w:pStyle w:val="Body1"/>
        <w:numPr>
          <w:ilvl w:val="0"/>
          <w:numId w:val="9"/>
        </w:numPr>
        <w:rPr>
          <w:rFonts w:ascii="Trebuchet MS" w:hAnsi="Trebuchet MS" w:cs="Arial"/>
          <w:sz w:val="22"/>
          <w:szCs w:val="22"/>
        </w:rPr>
      </w:pPr>
      <w:r w:rsidRPr="00D41373">
        <w:rPr>
          <w:rFonts w:ascii="Trebuchet MS" w:hAnsi="Trebuchet MS" w:cs="Arial"/>
          <w:sz w:val="22"/>
          <w:szCs w:val="22"/>
        </w:rPr>
        <w:t>To carry out Internal/External Verification activities and comply with the internal quality systems and processes.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9"/>
        </w:numPr>
        <w:rPr>
          <w:rFonts w:ascii="Trebuchet MS" w:hAnsi="Trebuchet MS" w:cs="Arial"/>
          <w:sz w:val="22"/>
          <w:szCs w:val="22"/>
        </w:rPr>
      </w:pPr>
      <w:r w:rsidRPr="00D41373">
        <w:rPr>
          <w:rFonts w:ascii="Trebuchet MS" w:hAnsi="Trebuchet MS" w:cs="Arial"/>
          <w:sz w:val="22"/>
          <w:szCs w:val="22"/>
        </w:rPr>
        <w:t>To work with colleagues to develop courses as appropriate to meet local, industrial and commercial needs.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9"/>
        </w:numPr>
        <w:rPr>
          <w:rFonts w:ascii="Trebuchet MS" w:hAnsi="Trebuchet MS" w:cs="Arial"/>
          <w:sz w:val="22"/>
          <w:szCs w:val="22"/>
        </w:rPr>
      </w:pPr>
      <w:r w:rsidRPr="00D41373">
        <w:rPr>
          <w:rFonts w:ascii="Trebuchet MS" w:hAnsi="Trebuchet MS" w:cs="Arial"/>
          <w:sz w:val="22"/>
          <w:szCs w:val="22"/>
        </w:rPr>
        <w:t>To liaise with a range of agencies as required, such as student placements and feeder schools.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9"/>
        </w:numPr>
        <w:rPr>
          <w:rFonts w:ascii="Trebuchet MS" w:hAnsi="Trebuchet MS" w:cs="Arial"/>
          <w:sz w:val="22"/>
          <w:szCs w:val="22"/>
        </w:rPr>
      </w:pPr>
      <w:r w:rsidRPr="00D41373">
        <w:rPr>
          <w:rFonts w:ascii="Trebuchet MS" w:hAnsi="Trebuchet MS" w:cs="Arial"/>
          <w:sz w:val="22"/>
          <w:szCs w:val="22"/>
        </w:rPr>
        <w:t>To actively participate in the marketing and promotional activities.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lastRenderedPageBreak/>
        <w:tab/>
      </w:r>
    </w:p>
    <w:p w:rsidR="00DD00ED" w:rsidRPr="00D41373" w:rsidRDefault="00DD00ED" w:rsidP="00DD00ED">
      <w:pPr>
        <w:pStyle w:val="Body1"/>
        <w:numPr>
          <w:ilvl w:val="0"/>
          <w:numId w:val="9"/>
        </w:numPr>
        <w:rPr>
          <w:rFonts w:ascii="Trebuchet MS" w:hAnsi="Trebuchet MS" w:cs="Arial"/>
          <w:sz w:val="22"/>
          <w:szCs w:val="22"/>
        </w:rPr>
      </w:pPr>
      <w:r w:rsidRPr="00D41373">
        <w:rPr>
          <w:rFonts w:ascii="Trebuchet MS" w:hAnsi="Trebuchet MS" w:cs="Arial"/>
          <w:sz w:val="22"/>
          <w:szCs w:val="22"/>
        </w:rPr>
        <w:t xml:space="preserve">To participate in Open Days and Parents’ Evenings as requested </w:t>
      </w:r>
      <w:proofErr w:type="gramStart"/>
      <w:r w:rsidRPr="00D41373">
        <w:rPr>
          <w:rFonts w:ascii="Trebuchet MS" w:hAnsi="Trebuchet MS" w:cs="Arial"/>
          <w:sz w:val="22"/>
          <w:szCs w:val="22"/>
        </w:rPr>
        <w:t>and in the interview</w:t>
      </w:r>
      <w:proofErr w:type="gramEnd"/>
      <w:r w:rsidRPr="00D41373">
        <w:rPr>
          <w:rFonts w:ascii="Trebuchet MS" w:hAnsi="Trebuchet MS" w:cs="Arial"/>
          <w:sz w:val="22"/>
          <w:szCs w:val="22"/>
        </w:rPr>
        <w:t xml:space="preserve"> and selection process for prospective learners.</w:t>
      </w:r>
    </w:p>
    <w:p w:rsidR="00DD00ED" w:rsidRPr="00D41373" w:rsidRDefault="00DD00ED" w:rsidP="00DD00ED">
      <w:pPr>
        <w:pStyle w:val="ListParagraph"/>
        <w:rPr>
          <w:rFonts w:ascii="Trebuchet MS" w:hAnsi="Trebuchet MS" w:cs="Arial"/>
          <w:sz w:val="22"/>
          <w:szCs w:val="22"/>
        </w:rPr>
      </w:pPr>
    </w:p>
    <w:p w:rsidR="00DD00ED" w:rsidRPr="00D41373" w:rsidRDefault="00DD00ED" w:rsidP="00DD00ED">
      <w:pPr>
        <w:pStyle w:val="Body1"/>
        <w:numPr>
          <w:ilvl w:val="0"/>
          <w:numId w:val="7"/>
        </w:numPr>
        <w:rPr>
          <w:rFonts w:ascii="Trebuchet MS" w:hAnsi="Trebuchet MS" w:cs="Arial"/>
          <w:sz w:val="22"/>
          <w:szCs w:val="22"/>
          <w:u w:val="single"/>
        </w:rPr>
      </w:pPr>
      <w:r w:rsidRPr="00D41373">
        <w:rPr>
          <w:rFonts w:ascii="Trebuchet MS" w:hAnsi="Trebuchet MS" w:cs="Arial"/>
          <w:sz w:val="22"/>
          <w:szCs w:val="22"/>
          <w:u w:val="single"/>
        </w:rPr>
        <w:t>Team Contribution</w:t>
      </w:r>
    </w:p>
    <w:p w:rsidR="00DD00ED" w:rsidRPr="00D41373" w:rsidRDefault="00DD00ED" w:rsidP="00DD00ED">
      <w:pPr>
        <w:pStyle w:val="Body1"/>
        <w:ind w:left="720"/>
        <w:rPr>
          <w:rFonts w:ascii="Trebuchet MS" w:hAnsi="Trebuchet MS" w:cs="Arial"/>
          <w:sz w:val="22"/>
          <w:szCs w:val="22"/>
        </w:rPr>
      </w:pPr>
    </w:p>
    <w:p w:rsidR="00DD00ED" w:rsidRPr="00D41373" w:rsidRDefault="00DD00ED" w:rsidP="00DD00ED">
      <w:pPr>
        <w:pStyle w:val="Body1"/>
        <w:numPr>
          <w:ilvl w:val="0"/>
          <w:numId w:val="10"/>
        </w:numPr>
        <w:rPr>
          <w:rFonts w:ascii="Trebuchet MS" w:hAnsi="Trebuchet MS" w:cs="Arial"/>
          <w:sz w:val="22"/>
          <w:szCs w:val="22"/>
        </w:rPr>
      </w:pPr>
      <w:r w:rsidRPr="00D41373">
        <w:rPr>
          <w:rFonts w:ascii="Trebuchet MS" w:hAnsi="Trebuchet MS" w:cs="Arial"/>
          <w:sz w:val="22"/>
          <w:szCs w:val="22"/>
        </w:rPr>
        <w:t>To attend and contribute to team meetings.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0"/>
        </w:numPr>
        <w:rPr>
          <w:rFonts w:ascii="Trebuchet MS" w:hAnsi="Trebuchet MS" w:cs="Arial"/>
          <w:sz w:val="22"/>
          <w:szCs w:val="22"/>
        </w:rPr>
      </w:pPr>
      <w:r w:rsidRPr="00D41373">
        <w:rPr>
          <w:rFonts w:ascii="Trebuchet MS" w:hAnsi="Trebuchet MS" w:cs="Arial"/>
          <w:sz w:val="22"/>
          <w:szCs w:val="22"/>
        </w:rPr>
        <w:t xml:space="preserve">To be supportive of colleagues and assist in the development of the team working </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0"/>
        </w:numPr>
        <w:rPr>
          <w:rFonts w:ascii="Trebuchet MS" w:hAnsi="Trebuchet MS" w:cs="Arial"/>
          <w:sz w:val="22"/>
          <w:szCs w:val="22"/>
        </w:rPr>
      </w:pPr>
      <w:r w:rsidRPr="00D41373">
        <w:rPr>
          <w:rFonts w:ascii="Trebuchet MS" w:hAnsi="Trebuchet MS" w:cs="Arial"/>
          <w:sz w:val="22"/>
          <w:szCs w:val="22"/>
        </w:rPr>
        <w:t>To work with all staff to ensure that the College meets its Aims and Objectives, quality standards and performance targets.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0"/>
        </w:numPr>
        <w:rPr>
          <w:rFonts w:ascii="Trebuchet MS" w:hAnsi="Trebuchet MS" w:cs="Arial"/>
          <w:sz w:val="22"/>
          <w:szCs w:val="22"/>
        </w:rPr>
      </w:pPr>
      <w:r w:rsidRPr="00D41373">
        <w:rPr>
          <w:rFonts w:ascii="Trebuchet MS" w:hAnsi="Trebuchet MS" w:cs="Arial"/>
          <w:sz w:val="22"/>
          <w:szCs w:val="22"/>
        </w:rPr>
        <w:t>To provide regular and constructive feedback to the Head of School and other managers as required/ requested.</w:t>
      </w:r>
    </w:p>
    <w:p w:rsidR="00DD00ED" w:rsidRPr="00D41373" w:rsidRDefault="00DD00ED" w:rsidP="00DD00ED">
      <w:pPr>
        <w:pStyle w:val="Body1"/>
        <w:rPr>
          <w:rFonts w:ascii="Trebuchet MS" w:eastAsia="Times New Roman" w:hAnsi="Trebuchet MS" w:cs="Arial"/>
          <w:color w:val="auto"/>
          <w:sz w:val="22"/>
          <w:szCs w:val="22"/>
          <w:lang w:val="en-US" w:eastAsia="en-US"/>
        </w:rPr>
      </w:pPr>
    </w:p>
    <w:p w:rsidR="00DD00ED" w:rsidRPr="00D41373" w:rsidRDefault="00DD00ED" w:rsidP="00DD00ED">
      <w:pPr>
        <w:pStyle w:val="Body1"/>
        <w:numPr>
          <w:ilvl w:val="0"/>
          <w:numId w:val="7"/>
        </w:numPr>
        <w:rPr>
          <w:rFonts w:ascii="Trebuchet MS" w:hAnsi="Trebuchet MS" w:cs="Arial"/>
          <w:sz w:val="22"/>
          <w:szCs w:val="22"/>
          <w:u w:val="single"/>
        </w:rPr>
      </w:pPr>
      <w:r w:rsidRPr="00D41373">
        <w:rPr>
          <w:rFonts w:ascii="Trebuchet MS" w:hAnsi="Trebuchet MS" w:cs="Arial"/>
          <w:sz w:val="22"/>
          <w:szCs w:val="22"/>
          <w:u w:val="single"/>
        </w:rPr>
        <w:t>Administration</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1"/>
        </w:numPr>
        <w:rPr>
          <w:rFonts w:ascii="Trebuchet MS" w:hAnsi="Trebuchet MS" w:cs="Arial"/>
          <w:sz w:val="22"/>
          <w:szCs w:val="22"/>
        </w:rPr>
      </w:pPr>
      <w:r w:rsidRPr="00D41373">
        <w:rPr>
          <w:rFonts w:ascii="Trebuchet MS" w:hAnsi="Trebuchet MS" w:cs="Arial"/>
          <w:sz w:val="22"/>
          <w:szCs w:val="22"/>
        </w:rPr>
        <w:t>To maintain accurate registers and associated documentation in line with Financial Procedures.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1"/>
        </w:numPr>
        <w:rPr>
          <w:rFonts w:ascii="Trebuchet MS" w:hAnsi="Trebuchet MS" w:cs="Arial"/>
          <w:sz w:val="22"/>
          <w:szCs w:val="22"/>
        </w:rPr>
      </w:pPr>
      <w:r w:rsidRPr="00D41373">
        <w:rPr>
          <w:rFonts w:ascii="Trebuchet MS" w:hAnsi="Trebuchet MS" w:cs="Arial"/>
          <w:sz w:val="22"/>
          <w:szCs w:val="22"/>
        </w:rPr>
        <w:t>To manage learner records in line with Management Information Services procedures.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1"/>
        </w:numPr>
        <w:rPr>
          <w:rFonts w:ascii="Trebuchet MS" w:hAnsi="Trebuchet MS" w:cs="Arial"/>
          <w:sz w:val="22"/>
          <w:szCs w:val="22"/>
        </w:rPr>
      </w:pPr>
      <w:r w:rsidRPr="00D41373">
        <w:rPr>
          <w:rFonts w:ascii="Trebuchet MS" w:hAnsi="Trebuchet MS" w:cs="Arial"/>
          <w:sz w:val="22"/>
          <w:szCs w:val="22"/>
        </w:rPr>
        <w:t>To meet the administrative demands of validating and examining bodies.</w:t>
      </w:r>
    </w:p>
    <w:p w:rsidR="00DD00ED" w:rsidRPr="00D41373" w:rsidRDefault="00DD00ED" w:rsidP="00DD00ED">
      <w:pPr>
        <w:pStyle w:val="ListParagraph"/>
        <w:rPr>
          <w:rFonts w:ascii="Trebuchet MS" w:hAnsi="Trebuchet MS" w:cs="Arial"/>
          <w:sz w:val="22"/>
          <w:szCs w:val="22"/>
        </w:rPr>
      </w:pPr>
    </w:p>
    <w:p w:rsidR="00DD00ED" w:rsidRPr="00D41373" w:rsidRDefault="00DD00ED" w:rsidP="00DD00ED">
      <w:pPr>
        <w:pStyle w:val="Body1"/>
        <w:numPr>
          <w:ilvl w:val="0"/>
          <w:numId w:val="7"/>
        </w:numPr>
        <w:rPr>
          <w:rFonts w:ascii="Trebuchet MS" w:hAnsi="Trebuchet MS" w:cs="Arial"/>
          <w:sz w:val="22"/>
          <w:szCs w:val="22"/>
          <w:u w:val="single"/>
        </w:rPr>
      </w:pPr>
      <w:r w:rsidRPr="00D41373">
        <w:rPr>
          <w:rFonts w:ascii="Trebuchet MS" w:hAnsi="Trebuchet MS" w:cs="Arial"/>
          <w:sz w:val="22"/>
          <w:szCs w:val="22"/>
          <w:u w:val="single"/>
        </w:rPr>
        <w:t>Policy and Procedure</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2"/>
        </w:numPr>
        <w:rPr>
          <w:rFonts w:ascii="Trebuchet MS" w:hAnsi="Trebuchet MS" w:cs="Arial"/>
          <w:sz w:val="22"/>
          <w:szCs w:val="22"/>
        </w:rPr>
      </w:pPr>
      <w:r w:rsidRPr="00D41373">
        <w:rPr>
          <w:rFonts w:ascii="Trebuchet MS" w:hAnsi="Trebuchet MS" w:cs="Arial"/>
          <w:sz w:val="22"/>
          <w:szCs w:val="22"/>
        </w:rPr>
        <w:t>To comply with all College Policies and Procedures including Financial Regulations and Procedures.</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2"/>
        </w:numPr>
        <w:rPr>
          <w:rFonts w:ascii="Trebuchet MS" w:hAnsi="Trebuchet MS" w:cs="Arial"/>
          <w:sz w:val="22"/>
          <w:szCs w:val="22"/>
        </w:rPr>
      </w:pPr>
      <w:r w:rsidRPr="00D41373">
        <w:rPr>
          <w:rFonts w:ascii="Trebuchet MS" w:hAnsi="Trebuchet MS" w:cs="Arial"/>
          <w:sz w:val="22"/>
          <w:szCs w:val="22"/>
        </w:rPr>
        <w:t>To ensure equality of opportunity in service delivery and course content</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2"/>
        </w:numPr>
        <w:rPr>
          <w:rFonts w:ascii="Trebuchet MS" w:hAnsi="Trebuchet MS" w:cs="Arial"/>
          <w:sz w:val="22"/>
          <w:szCs w:val="22"/>
        </w:rPr>
      </w:pPr>
      <w:r w:rsidRPr="00D41373">
        <w:rPr>
          <w:rFonts w:ascii="Trebuchet MS" w:hAnsi="Trebuchet MS" w:cs="Arial"/>
          <w:sz w:val="22"/>
          <w:szCs w:val="22"/>
        </w:rPr>
        <w:t>To undertake all duties in line with Health &amp; Safety Policy and undertake risk assessments as appropriate</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9D5936" w:rsidRPr="00D41373" w:rsidRDefault="009D5936" w:rsidP="009D5936">
      <w:pPr>
        <w:numPr>
          <w:ilvl w:val="0"/>
          <w:numId w:val="12"/>
        </w:numPr>
        <w:rPr>
          <w:rFonts w:ascii="Trebuchet MS" w:hAnsi="Trebuchet MS" w:cs="Arial"/>
          <w:sz w:val="22"/>
          <w:szCs w:val="22"/>
          <w:lang w:eastAsia="en-US"/>
        </w:rPr>
      </w:pPr>
      <w:r w:rsidRPr="00D41373">
        <w:rPr>
          <w:rFonts w:ascii="Trebuchet MS" w:hAnsi="Trebuchet MS" w:cs="Arial"/>
          <w:sz w:val="22"/>
          <w:szCs w:val="22"/>
          <w:lang w:eastAsia="en-US"/>
        </w:rPr>
        <w:t>To ensure that all activities are compliant with the General Data Protection Regulations.</w:t>
      </w:r>
    </w:p>
    <w:p w:rsidR="00DD00ED" w:rsidRPr="00D41373" w:rsidRDefault="00DD00ED" w:rsidP="00DD00ED">
      <w:pPr>
        <w:pStyle w:val="Body1"/>
        <w:rPr>
          <w:rFonts w:ascii="Trebuchet MS" w:hAnsi="Trebuchet MS" w:cs="Arial"/>
          <w:sz w:val="22"/>
          <w:szCs w:val="22"/>
        </w:rPr>
      </w:pPr>
    </w:p>
    <w:p w:rsidR="00DD00ED" w:rsidRPr="00D41373" w:rsidRDefault="00DD00ED" w:rsidP="00DD00ED">
      <w:pPr>
        <w:pStyle w:val="Body1"/>
        <w:numPr>
          <w:ilvl w:val="0"/>
          <w:numId w:val="12"/>
        </w:numPr>
        <w:rPr>
          <w:rFonts w:ascii="Trebuchet MS" w:hAnsi="Trebuchet MS" w:cs="Arial"/>
          <w:sz w:val="22"/>
          <w:szCs w:val="22"/>
        </w:rPr>
      </w:pPr>
      <w:r w:rsidRPr="00D41373">
        <w:rPr>
          <w:rFonts w:ascii="Trebuchet MS" w:hAnsi="Trebuchet MS" w:cs="Arial"/>
          <w:sz w:val="22"/>
          <w:szCs w:val="22"/>
        </w:rPr>
        <w:t xml:space="preserve">To promote </w:t>
      </w:r>
      <w:r w:rsidR="008C32F3" w:rsidRPr="00D41373">
        <w:rPr>
          <w:rFonts w:ascii="Trebuchet MS" w:hAnsi="Trebuchet MS" w:cs="Arial"/>
          <w:sz w:val="22"/>
          <w:szCs w:val="22"/>
        </w:rPr>
        <w:t xml:space="preserve">the college’s </w:t>
      </w:r>
      <w:r w:rsidRPr="00D41373">
        <w:rPr>
          <w:rFonts w:ascii="Trebuchet MS" w:hAnsi="Trebuchet MS" w:cs="Arial"/>
          <w:sz w:val="22"/>
          <w:szCs w:val="22"/>
        </w:rPr>
        <w:t xml:space="preserve">core values and incorporate </w:t>
      </w:r>
      <w:r w:rsidR="008C32F3" w:rsidRPr="00D41373">
        <w:rPr>
          <w:rFonts w:ascii="Trebuchet MS" w:hAnsi="Trebuchet MS" w:cs="Arial"/>
          <w:sz w:val="22"/>
          <w:szCs w:val="22"/>
        </w:rPr>
        <w:t xml:space="preserve">them </w:t>
      </w:r>
      <w:r w:rsidRPr="00D41373">
        <w:rPr>
          <w:rFonts w:ascii="Trebuchet MS" w:hAnsi="Trebuchet MS" w:cs="Arial"/>
          <w:sz w:val="22"/>
          <w:szCs w:val="22"/>
        </w:rPr>
        <w:t>into all aspects of the role.</w:t>
      </w:r>
    </w:p>
    <w:p w:rsidR="00DD00ED" w:rsidRPr="00D41373" w:rsidRDefault="00DD00ED" w:rsidP="00DD00ED">
      <w:pPr>
        <w:pStyle w:val="Body1"/>
        <w:rPr>
          <w:rFonts w:ascii="Trebuchet MS" w:hAnsi="Trebuchet MS" w:cs="Arial"/>
          <w:sz w:val="22"/>
          <w:szCs w:val="22"/>
        </w:rPr>
      </w:pPr>
      <w:r w:rsidRPr="00D41373">
        <w:rPr>
          <w:rFonts w:ascii="Trebuchet MS" w:hAnsi="Trebuchet MS" w:cs="Arial"/>
          <w:sz w:val="22"/>
          <w:szCs w:val="22"/>
        </w:rPr>
        <w:tab/>
      </w:r>
    </w:p>
    <w:p w:rsidR="00DD00ED" w:rsidRPr="00D41373" w:rsidRDefault="00DD00ED" w:rsidP="00DD00ED">
      <w:pPr>
        <w:pStyle w:val="Body1"/>
        <w:numPr>
          <w:ilvl w:val="0"/>
          <w:numId w:val="12"/>
        </w:numPr>
        <w:rPr>
          <w:rFonts w:ascii="Trebuchet MS" w:hAnsi="Trebuchet MS" w:cs="Arial"/>
          <w:sz w:val="22"/>
          <w:szCs w:val="22"/>
        </w:rPr>
      </w:pPr>
      <w:r w:rsidRPr="00D41373">
        <w:rPr>
          <w:rFonts w:ascii="Trebuchet MS" w:hAnsi="Trebuchet MS" w:cs="Arial"/>
          <w:sz w:val="22"/>
          <w:szCs w:val="22"/>
        </w:rPr>
        <w:t>To be responsible for supporting and supervising learners, including taking action to ensure acceptable behaviour at all times.</w:t>
      </w:r>
    </w:p>
    <w:p w:rsidR="004C0178" w:rsidRPr="00D41373" w:rsidRDefault="004C0178" w:rsidP="004C0178">
      <w:pPr>
        <w:pStyle w:val="ListParagraph"/>
        <w:rPr>
          <w:rFonts w:ascii="Trebuchet MS" w:hAnsi="Trebuchet MS" w:cs="Arial"/>
          <w:sz w:val="22"/>
          <w:szCs w:val="22"/>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C0178" w:rsidRPr="00D41373" w:rsidTr="00496680">
        <w:trPr>
          <w:trHeight w:val="2385"/>
        </w:trPr>
        <w:tc>
          <w:tcPr>
            <w:tcW w:w="11057" w:type="dxa"/>
            <w:shd w:val="clear" w:color="auto" w:fill="auto"/>
          </w:tcPr>
          <w:p w:rsidR="004C0178" w:rsidRPr="00D41373" w:rsidRDefault="004C0178" w:rsidP="00496680">
            <w:pPr>
              <w:pStyle w:val="BodyTextIndent"/>
              <w:jc w:val="both"/>
              <w:rPr>
                <w:rFonts w:ascii="Trebuchet MS" w:hAnsi="Trebuchet MS" w:cs="Arial"/>
                <w:b/>
                <w:sz w:val="16"/>
                <w:szCs w:val="16"/>
                <w:u w:val="single"/>
              </w:rPr>
            </w:pPr>
            <w:r w:rsidRPr="00D41373">
              <w:rPr>
                <w:rFonts w:ascii="Trebuchet MS" w:hAnsi="Trebuchet MS" w:cs="Arial"/>
                <w:b/>
                <w:sz w:val="16"/>
                <w:szCs w:val="16"/>
                <w:u w:val="single"/>
              </w:rPr>
              <w:t>Note:</w:t>
            </w:r>
          </w:p>
          <w:p w:rsidR="004C0178" w:rsidRPr="00D41373" w:rsidRDefault="004C0178" w:rsidP="00496680">
            <w:pPr>
              <w:pStyle w:val="BodyTextIndent"/>
              <w:numPr>
                <w:ilvl w:val="0"/>
                <w:numId w:val="13"/>
              </w:numPr>
              <w:jc w:val="both"/>
              <w:rPr>
                <w:rFonts w:ascii="Trebuchet MS" w:hAnsi="Trebuchet MS" w:cs="Arial"/>
                <w:b/>
                <w:sz w:val="16"/>
                <w:szCs w:val="16"/>
              </w:rPr>
            </w:pPr>
            <w:r w:rsidRPr="00D41373">
              <w:rPr>
                <w:rFonts w:ascii="Trebuchet MS" w:hAnsi="Trebuchet MS" w:cs="Arial"/>
                <w:b/>
                <w:sz w:val="16"/>
                <w:szCs w:val="16"/>
              </w:rPr>
              <w:t>As a term of your employment you may be required to undertake such other duties as may reasonably be required of you commensurate with your grade/level in the college.</w:t>
            </w:r>
          </w:p>
          <w:p w:rsidR="004C0178" w:rsidRPr="00D41373" w:rsidRDefault="004C0178" w:rsidP="00496680">
            <w:pPr>
              <w:pStyle w:val="BodyTextIndent"/>
              <w:jc w:val="both"/>
              <w:rPr>
                <w:rFonts w:ascii="Trebuchet MS" w:hAnsi="Trebuchet MS" w:cs="Arial"/>
                <w:b/>
                <w:sz w:val="16"/>
                <w:szCs w:val="16"/>
              </w:rPr>
            </w:pPr>
          </w:p>
          <w:p w:rsidR="004C0178" w:rsidRPr="00D41373" w:rsidRDefault="004C0178" w:rsidP="00496680">
            <w:pPr>
              <w:pStyle w:val="BodyTextIndent"/>
              <w:numPr>
                <w:ilvl w:val="0"/>
                <w:numId w:val="13"/>
              </w:numPr>
              <w:jc w:val="both"/>
              <w:rPr>
                <w:rFonts w:ascii="Trebuchet MS" w:hAnsi="Trebuchet MS" w:cs="Arial"/>
                <w:b/>
                <w:sz w:val="16"/>
                <w:szCs w:val="16"/>
              </w:rPr>
            </w:pPr>
            <w:r w:rsidRPr="00D41373">
              <w:rPr>
                <w:rFonts w:ascii="Trebuchet MS" w:hAnsi="Trebuchet MS" w:cs="Arial"/>
                <w:b/>
                <w:sz w:val="16"/>
                <w:szCs w:val="16"/>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w:t>
            </w:r>
          </w:p>
          <w:p w:rsidR="004C0178" w:rsidRPr="00D41373" w:rsidRDefault="004C0178" w:rsidP="00496680">
            <w:pPr>
              <w:pStyle w:val="BodyTextIndent"/>
              <w:jc w:val="both"/>
              <w:rPr>
                <w:rFonts w:ascii="Trebuchet MS" w:hAnsi="Trebuchet MS" w:cs="Arial"/>
                <w:b/>
                <w:sz w:val="16"/>
                <w:szCs w:val="16"/>
              </w:rPr>
            </w:pPr>
          </w:p>
          <w:p w:rsidR="004C0178" w:rsidRPr="00D41373" w:rsidRDefault="004C0178" w:rsidP="00496680">
            <w:pPr>
              <w:pStyle w:val="BodyTextIndent"/>
              <w:numPr>
                <w:ilvl w:val="0"/>
                <w:numId w:val="13"/>
              </w:numPr>
              <w:jc w:val="both"/>
              <w:rPr>
                <w:rFonts w:ascii="Trebuchet MS" w:hAnsi="Trebuchet MS" w:cs="Arial"/>
                <w:b/>
                <w:sz w:val="16"/>
                <w:szCs w:val="16"/>
              </w:rPr>
            </w:pPr>
            <w:r w:rsidRPr="00D41373">
              <w:rPr>
                <w:rFonts w:ascii="Trebuchet MS" w:hAnsi="Trebuchet MS" w:cs="Arial"/>
                <w:b/>
                <w:sz w:val="16"/>
                <w:szCs w:val="16"/>
              </w:rPr>
              <w:t>This description is not intended to establish a total definition of the job, but an outline of the duties.</w:t>
            </w:r>
          </w:p>
          <w:p w:rsidR="004C0178" w:rsidRPr="00D41373" w:rsidRDefault="004C0178" w:rsidP="00496680">
            <w:pPr>
              <w:pStyle w:val="BodyTextIndent"/>
              <w:ind w:left="0" w:firstLine="0"/>
              <w:jc w:val="both"/>
              <w:rPr>
                <w:rFonts w:ascii="Trebuchet MS" w:hAnsi="Trebuchet MS" w:cs="Arial"/>
                <w:b/>
                <w:sz w:val="16"/>
                <w:szCs w:val="16"/>
              </w:rPr>
            </w:pPr>
          </w:p>
          <w:p w:rsidR="004C0178" w:rsidRPr="00D41373" w:rsidRDefault="004C0178" w:rsidP="00D41373">
            <w:pPr>
              <w:pStyle w:val="BodyTextIndent"/>
              <w:numPr>
                <w:ilvl w:val="0"/>
                <w:numId w:val="13"/>
              </w:numPr>
              <w:jc w:val="both"/>
              <w:rPr>
                <w:rFonts w:ascii="Trebuchet MS" w:hAnsi="Trebuchet MS" w:cs="Arial"/>
                <w:sz w:val="22"/>
                <w:szCs w:val="22"/>
              </w:rPr>
            </w:pPr>
            <w:r w:rsidRPr="00D41373">
              <w:rPr>
                <w:rFonts w:ascii="Trebuchet MS" w:hAnsi="Trebuchet MS" w:cs="Arial"/>
                <w:b/>
                <w:sz w:val="16"/>
                <w:szCs w:val="16"/>
              </w:rPr>
              <w:t xml:space="preserve">All staff are required to make themselves aware of the Financial Regulations. </w:t>
            </w:r>
            <w:r w:rsidR="00D41373">
              <w:rPr>
                <w:rFonts w:ascii="Trebuchet MS" w:hAnsi="Trebuchet MS" w:cs="Arial"/>
                <w:b/>
                <w:sz w:val="16"/>
                <w:szCs w:val="16"/>
              </w:rPr>
              <w:t>Finance Business Partners</w:t>
            </w:r>
            <w:r w:rsidRPr="00D41373">
              <w:rPr>
                <w:rFonts w:ascii="Trebuchet MS" w:hAnsi="Trebuchet MS" w:cs="Arial"/>
                <w:b/>
                <w:sz w:val="16"/>
                <w:szCs w:val="16"/>
              </w:rPr>
              <w:t xml:space="preserve"> can make them available.</w:t>
            </w:r>
          </w:p>
        </w:tc>
      </w:tr>
    </w:tbl>
    <w:p w:rsidR="004C0178" w:rsidRPr="00D41373" w:rsidRDefault="004C0178" w:rsidP="004C0178">
      <w:pPr>
        <w:pStyle w:val="Body1"/>
        <w:rPr>
          <w:rFonts w:ascii="Trebuchet MS" w:hAnsi="Trebuchet MS" w:cs="Arial"/>
          <w:sz w:val="22"/>
          <w:szCs w:val="22"/>
        </w:rPr>
      </w:pPr>
    </w:p>
    <w:p w:rsidR="00CA7258" w:rsidRPr="00D41373" w:rsidRDefault="00CA7258" w:rsidP="00CA7258">
      <w:pPr>
        <w:pStyle w:val="BodyTextIndent"/>
        <w:jc w:val="both"/>
        <w:rPr>
          <w:rFonts w:ascii="Trebuchet MS" w:hAnsi="Trebuchet MS" w:cs="Arial"/>
          <w:b/>
          <w:sz w:val="16"/>
          <w:szCs w:val="16"/>
        </w:rPr>
      </w:pPr>
    </w:p>
    <w:p w:rsidR="00CA7258" w:rsidRPr="00D41373" w:rsidRDefault="00CA7258" w:rsidP="00CA7258">
      <w:pPr>
        <w:pStyle w:val="ListParagraph"/>
        <w:rPr>
          <w:rFonts w:ascii="Trebuchet MS" w:hAnsi="Trebuchet MS" w:cs="Arial"/>
          <w:b/>
          <w:sz w:val="16"/>
          <w:szCs w:val="16"/>
        </w:rPr>
      </w:pPr>
    </w:p>
    <w:p w:rsidR="00CA7258" w:rsidRPr="00D41373" w:rsidRDefault="00CA7258" w:rsidP="00CA7258">
      <w:pPr>
        <w:pStyle w:val="BodyTextIndent"/>
        <w:jc w:val="both"/>
        <w:rPr>
          <w:rFonts w:ascii="Trebuchet MS" w:hAnsi="Trebuchet MS" w:cs="Arial"/>
          <w:b/>
          <w:sz w:val="16"/>
          <w:szCs w:val="16"/>
        </w:rPr>
      </w:pPr>
    </w:p>
    <w:p w:rsidR="00DC0FC3" w:rsidRPr="00D41373" w:rsidRDefault="00DC0FC3" w:rsidP="00DC0FC3">
      <w:pPr>
        <w:pStyle w:val="Caption"/>
        <w:rPr>
          <w:rFonts w:ascii="Trebuchet MS" w:hAnsi="Trebuchet MS" w:cs="Arial"/>
          <w:sz w:val="24"/>
          <w:szCs w:val="24"/>
        </w:rPr>
      </w:pPr>
    </w:p>
    <w:p w:rsidR="00DC0FC3" w:rsidRPr="00D41373" w:rsidRDefault="00AF6091" w:rsidP="00DC0FC3">
      <w:pPr>
        <w:pStyle w:val="Caption"/>
        <w:rPr>
          <w:rFonts w:ascii="Trebuchet MS" w:hAnsi="Trebuchet MS" w:cs="Arial"/>
          <w:sz w:val="24"/>
          <w:szCs w:val="24"/>
        </w:rPr>
      </w:pPr>
      <w:r w:rsidRPr="00D41373">
        <w:rPr>
          <w:rFonts w:ascii="Trebuchet MS" w:hAnsi="Trebuchet MS" w:cs="Arial"/>
          <w:noProof/>
          <w:sz w:val="24"/>
          <w:szCs w:val="24"/>
          <w:lang w:val="en-GB"/>
        </w:rPr>
        <w:drawing>
          <wp:anchor distT="0" distB="0" distL="114300" distR="114300" simplePos="0" relativeHeight="251658240" behindDoc="0" locked="0" layoutInCell="1" allowOverlap="1" wp14:anchorId="69A0E8F0" wp14:editId="07777777">
            <wp:simplePos x="0" y="0"/>
            <wp:positionH relativeFrom="column">
              <wp:posOffset>-632460</wp:posOffset>
            </wp:positionH>
            <wp:positionV relativeFrom="paragraph">
              <wp:posOffset>-291465</wp:posOffset>
            </wp:positionV>
            <wp:extent cx="1021080" cy="904875"/>
            <wp:effectExtent l="0" t="0" r="0" b="0"/>
            <wp:wrapSquare wrapText="bothSides"/>
            <wp:docPr id="8" name="Picture 8" descr="CG Red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 Red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FC3" w:rsidRPr="00D41373" w:rsidRDefault="00DC0FC3" w:rsidP="00DC0FC3">
      <w:pPr>
        <w:pStyle w:val="Caption"/>
        <w:rPr>
          <w:rFonts w:ascii="Trebuchet MS" w:hAnsi="Trebuchet MS" w:cs="Arial"/>
          <w:sz w:val="32"/>
          <w:szCs w:val="32"/>
        </w:rPr>
      </w:pPr>
    </w:p>
    <w:p w:rsidR="00DC0FC3" w:rsidRPr="00D41373" w:rsidRDefault="00DC0FC3" w:rsidP="00DC0FC3">
      <w:pPr>
        <w:pStyle w:val="Caption"/>
        <w:rPr>
          <w:rFonts w:ascii="Trebuchet MS" w:hAnsi="Trebuchet MS" w:cs="Arial"/>
          <w:sz w:val="32"/>
          <w:szCs w:val="32"/>
          <w:u w:val="single"/>
        </w:rPr>
      </w:pPr>
      <w:r w:rsidRPr="00D41373">
        <w:rPr>
          <w:rFonts w:ascii="Trebuchet MS" w:hAnsi="Trebuchet MS" w:cs="Arial"/>
          <w:sz w:val="32"/>
          <w:szCs w:val="32"/>
          <w:u w:val="single"/>
        </w:rPr>
        <w:t>Person Specification</w:t>
      </w:r>
    </w:p>
    <w:p w:rsidR="00DC0FC3" w:rsidRPr="00D41373" w:rsidRDefault="00DC0FC3" w:rsidP="00DC0FC3">
      <w:pPr>
        <w:rPr>
          <w:rFonts w:ascii="Trebuchet MS" w:hAnsi="Trebuchet M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276"/>
        <w:gridCol w:w="1302"/>
        <w:gridCol w:w="1958"/>
      </w:tblGrid>
      <w:tr w:rsidR="0066497F" w:rsidRPr="00D41373" w:rsidTr="6A3CA41D">
        <w:trPr>
          <w:jc w:val="center"/>
        </w:trPr>
        <w:tc>
          <w:tcPr>
            <w:tcW w:w="6237" w:type="dxa"/>
            <w:shd w:val="clear" w:color="auto" w:fill="D9D9D9" w:themeFill="background1" w:themeFillShade="D9"/>
          </w:tcPr>
          <w:p w:rsidR="0066497F" w:rsidRPr="00D41373" w:rsidRDefault="0066497F" w:rsidP="00761379">
            <w:pPr>
              <w:pStyle w:val="Body1"/>
              <w:jc w:val="center"/>
              <w:rPr>
                <w:rFonts w:ascii="Trebuchet MS" w:hAnsi="Trebuchet MS" w:cs="Arial"/>
                <w:b/>
                <w:color w:val="auto"/>
                <w:szCs w:val="24"/>
              </w:rPr>
            </w:pPr>
          </w:p>
          <w:p w:rsidR="0066497F" w:rsidRPr="00D41373" w:rsidRDefault="0066497F" w:rsidP="00761379">
            <w:pPr>
              <w:pStyle w:val="Body1"/>
              <w:jc w:val="center"/>
              <w:rPr>
                <w:rFonts w:ascii="Trebuchet MS" w:hAnsi="Trebuchet MS" w:cs="Arial"/>
                <w:b/>
                <w:color w:val="auto"/>
                <w:szCs w:val="24"/>
              </w:rPr>
            </w:pPr>
            <w:r w:rsidRPr="00D41373">
              <w:rPr>
                <w:rFonts w:ascii="Trebuchet MS" w:hAnsi="Trebuchet MS" w:cs="Arial"/>
                <w:b/>
                <w:color w:val="auto"/>
                <w:szCs w:val="24"/>
              </w:rPr>
              <w:t xml:space="preserve">Criteria </w:t>
            </w:r>
          </w:p>
          <w:p w:rsidR="0066497F" w:rsidRPr="00D41373" w:rsidRDefault="0066497F" w:rsidP="00761379">
            <w:pPr>
              <w:pStyle w:val="Body1"/>
              <w:jc w:val="center"/>
              <w:rPr>
                <w:rFonts w:ascii="Trebuchet MS" w:hAnsi="Trebuchet MS" w:cs="Arial"/>
                <w:b/>
                <w:color w:val="auto"/>
                <w:szCs w:val="24"/>
              </w:rPr>
            </w:pPr>
          </w:p>
        </w:tc>
        <w:tc>
          <w:tcPr>
            <w:tcW w:w="1276" w:type="dxa"/>
            <w:shd w:val="clear" w:color="auto" w:fill="D9D9D9" w:themeFill="background1" w:themeFillShade="D9"/>
          </w:tcPr>
          <w:p w:rsidR="0066497F" w:rsidRPr="00D41373" w:rsidRDefault="0066497F" w:rsidP="00761379">
            <w:pPr>
              <w:pStyle w:val="Body1"/>
              <w:jc w:val="center"/>
              <w:rPr>
                <w:rFonts w:ascii="Trebuchet MS" w:hAnsi="Trebuchet MS" w:cs="Arial"/>
                <w:b/>
                <w:color w:val="auto"/>
                <w:szCs w:val="24"/>
              </w:rPr>
            </w:pPr>
          </w:p>
          <w:p w:rsidR="0066497F" w:rsidRPr="00D41373" w:rsidRDefault="0066497F" w:rsidP="00761379">
            <w:pPr>
              <w:pStyle w:val="Body1"/>
              <w:jc w:val="center"/>
              <w:rPr>
                <w:rFonts w:ascii="Trebuchet MS" w:hAnsi="Trebuchet MS" w:cs="Arial"/>
                <w:b/>
                <w:color w:val="auto"/>
                <w:szCs w:val="24"/>
              </w:rPr>
            </w:pPr>
            <w:r w:rsidRPr="00D41373">
              <w:rPr>
                <w:rFonts w:ascii="Trebuchet MS" w:hAnsi="Trebuchet MS" w:cs="Arial"/>
                <w:b/>
                <w:color w:val="auto"/>
                <w:szCs w:val="24"/>
              </w:rPr>
              <w:t xml:space="preserve">Essential </w:t>
            </w:r>
          </w:p>
        </w:tc>
        <w:tc>
          <w:tcPr>
            <w:tcW w:w="1302" w:type="dxa"/>
            <w:shd w:val="clear" w:color="auto" w:fill="D9D9D9" w:themeFill="background1" w:themeFillShade="D9"/>
          </w:tcPr>
          <w:p w:rsidR="0066497F" w:rsidRPr="00D41373" w:rsidRDefault="0066497F" w:rsidP="00761379">
            <w:pPr>
              <w:pStyle w:val="Body1"/>
              <w:jc w:val="center"/>
              <w:rPr>
                <w:rFonts w:ascii="Trebuchet MS" w:hAnsi="Trebuchet MS" w:cs="Arial"/>
                <w:b/>
                <w:color w:val="auto"/>
                <w:szCs w:val="24"/>
              </w:rPr>
            </w:pPr>
          </w:p>
          <w:p w:rsidR="0066497F" w:rsidRPr="00D41373" w:rsidRDefault="0066497F" w:rsidP="00761379">
            <w:pPr>
              <w:pStyle w:val="Body1"/>
              <w:jc w:val="center"/>
              <w:rPr>
                <w:rFonts w:ascii="Trebuchet MS" w:hAnsi="Trebuchet MS" w:cs="Arial"/>
                <w:b/>
                <w:color w:val="auto"/>
                <w:szCs w:val="24"/>
              </w:rPr>
            </w:pPr>
            <w:r w:rsidRPr="00D41373">
              <w:rPr>
                <w:rFonts w:ascii="Trebuchet MS" w:hAnsi="Trebuchet MS" w:cs="Arial"/>
                <w:b/>
                <w:color w:val="auto"/>
                <w:szCs w:val="24"/>
              </w:rPr>
              <w:t>Desirable</w:t>
            </w:r>
          </w:p>
        </w:tc>
        <w:tc>
          <w:tcPr>
            <w:tcW w:w="1958" w:type="dxa"/>
            <w:shd w:val="clear" w:color="auto" w:fill="D9D9D9" w:themeFill="background1" w:themeFillShade="D9"/>
          </w:tcPr>
          <w:p w:rsidR="0066497F" w:rsidRPr="00D41373" w:rsidRDefault="0066497F" w:rsidP="00761379">
            <w:pPr>
              <w:pStyle w:val="Body1"/>
              <w:jc w:val="center"/>
              <w:rPr>
                <w:rFonts w:ascii="Trebuchet MS" w:hAnsi="Trebuchet MS" w:cs="Arial"/>
                <w:b/>
                <w:color w:val="auto"/>
                <w:szCs w:val="24"/>
              </w:rPr>
            </w:pPr>
          </w:p>
          <w:p w:rsidR="0066497F" w:rsidRPr="00D41373" w:rsidRDefault="0066497F" w:rsidP="00761379">
            <w:pPr>
              <w:pStyle w:val="Body1"/>
              <w:jc w:val="center"/>
              <w:rPr>
                <w:rFonts w:ascii="Trebuchet MS" w:hAnsi="Trebuchet MS" w:cs="Arial"/>
                <w:b/>
                <w:color w:val="auto"/>
                <w:szCs w:val="24"/>
              </w:rPr>
            </w:pPr>
            <w:r w:rsidRPr="00D41373">
              <w:rPr>
                <w:rFonts w:ascii="Trebuchet MS" w:hAnsi="Trebuchet MS" w:cs="Arial"/>
                <w:b/>
                <w:color w:val="auto"/>
                <w:szCs w:val="24"/>
              </w:rPr>
              <w:t>Assessed by</w:t>
            </w:r>
          </w:p>
        </w:tc>
      </w:tr>
      <w:tr w:rsidR="0066497F" w:rsidRPr="00D41373" w:rsidTr="6A3CA41D">
        <w:trPr>
          <w:jc w:val="center"/>
        </w:trPr>
        <w:tc>
          <w:tcPr>
            <w:tcW w:w="10773" w:type="dxa"/>
            <w:gridSpan w:val="4"/>
            <w:shd w:val="clear" w:color="auto" w:fill="DEEAF6" w:themeFill="accent5" w:themeFillTint="33"/>
          </w:tcPr>
          <w:p w:rsidR="0066497F" w:rsidRPr="00D41373" w:rsidRDefault="0066497F" w:rsidP="00761379">
            <w:pPr>
              <w:pStyle w:val="Body1"/>
              <w:jc w:val="center"/>
              <w:rPr>
                <w:rFonts w:ascii="Trebuchet MS" w:hAnsi="Trebuchet MS" w:cs="Arial"/>
                <w:color w:val="auto"/>
                <w:sz w:val="22"/>
                <w:szCs w:val="22"/>
              </w:rPr>
            </w:pPr>
          </w:p>
          <w:p w:rsidR="0066497F" w:rsidRPr="00D41373" w:rsidRDefault="0066497F" w:rsidP="00871FA8">
            <w:pPr>
              <w:pStyle w:val="Body1"/>
              <w:numPr>
                <w:ilvl w:val="0"/>
                <w:numId w:val="41"/>
              </w:numPr>
              <w:rPr>
                <w:rFonts w:ascii="Trebuchet MS" w:hAnsi="Trebuchet MS" w:cs="Arial"/>
                <w:color w:val="auto"/>
                <w:sz w:val="22"/>
                <w:szCs w:val="22"/>
              </w:rPr>
            </w:pPr>
            <w:r w:rsidRPr="00D41373">
              <w:rPr>
                <w:rFonts w:ascii="Trebuchet MS" w:hAnsi="Trebuchet MS" w:cs="Arial"/>
                <w:b/>
                <w:color w:val="auto"/>
                <w:sz w:val="22"/>
                <w:szCs w:val="22"/>
              </w:rPr>
              <w:t xml:space="preserve">Qualifications </w:t>
            </w:r>
          </w:p>
        </w:tc>
      </w:tr>
      <w:tr w:rsidR="0066497F" w:rsidRPr="00D41373" w:rsidTr="6A3CA41D">
        <w:trPr>
          <w:jc w:val="center"/>
        </w:trPr>
        <w:tc>
          <w:tcPr>
            <w:tcW w:w="6237" w:type="dxa"/>
            <w:shd w:val="clear" w:color="auto" w:fill="auto"/>
          </w:tcPr>
          <w:p w:rsidR="0066497F" w:rsidRPr="00D41373" w:rsidRDefault="0066497F" w:rsidP="0066497F">
            <w:pPr>
              <w:pStyle w:val="Body1"/>
              <w:numPr>
                <w:ilvl w:val="0"/>
                <w:numId w:val="33"/>
              </w:numPr>
              <w:rPr>
                <w:rFonts w:ascii="Trebuchet MS" w:hAnsi="Trebuchet MS" w:cs="Arial"/>
                <w:color w:val="auto"/>
                <w:sz w:val="22"/>
                <w:szCs w:val="22"/>
              </w:rPr>
            </w:pPr>
            <w:r w:rsidRPr="00D41373">
              <w:rPr>
                <w:rFonts w:ascii="Trebuchet MS" w:hAnsi="Trebuchet MS" w:cs="Arial"/>
                <w:color w:val="auto"/>
                <w:sz w:val="22"/>
                <w:szCs w:val="22"/>
              </w:rPr>
              <w:t>Teaching Qualification, PGCE, or must be prepared to obtain within a specified period after appointment</w:t>
            </w:r>
          </w:p>
        </w:tc>
        <w:tc>
          <w:tcPr>
            <w:tcW w:w="1276" w:type="dxa"/>
            <w:shd w:val="clear" w:color="auto" w:fill="auto"/>
          </w:tcPr>
          <w:p w:rsidR="0066497F" w:rsidRPr="00D41373" w:rsidRDefault="0066497F" w:rsidP="00761379">
            <w:pPr>
              <w:pStyle w:val="Body1"/>
              <w:jc w:val="center"/>
              <w:rPr>
                <w:rFonts w:ascii="Trebuchet MS" w:hAnsi="Trebuchet MS" w:cs="Arial"/>
                <w:color w:val="auto"/>
                <w:sz w:val="22"/>
                <w:szCs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color w:val="auto"/>
                <w:sz w:val="22"/>
                <w:szCs w:val="22"/>
              </w:rPr>
            </w:pPr>
          </w:p>
        </w:tc>
        <w:tc>
          <w:tcPr>
            <w:tcW w:w="1958" w:type="dxa"/>
            <w:shd w:val="clear" w:color="auto" w:fill="auto"/>
          </w:tcPr>
          <w:p w:rsidR="0066497F" w:rsidRPr="00D41373" w:rsidRDefault="0066497F"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DA2AA5" w:rsidP="0066497F">
            <w:pPr>
              <w:pStyle w:val="Body1"/>
              <w:numPr>
                <w:ilvl w:val="0"/>
                <w:numId w:val="33"/>
              </w:numPr>
              <w:rPr>
                <w:rFonts w:ascii="Trebuchet MS" w:hAnsi="Trebuchet MS" w:cs="Arial"/>
                <w:color w:val="auto"/>
                <w:sz w:val="22"/>
                <w:szCs w:val="22"/>
              </w:rPr>
            </w:pPr>
            <w:r w:rsidRPr="00D41373">
              <w:rPr>
                <w:rFonts w:ascii="Trebuchet MS" w:hAnsi="Trebuchet MS" w:cs="Arial"/>
                <w:color w:val="auto"/>
                <w:sz w:val="22"/>
                <w:szCs w:val="22"/>
              </w:rPr>
              <w:t>D</w:t>
            </w:r>
            <w:r w:rsidR="0066497F" w:rsidRPr="00D41373">
              <w:rPr>
                <w:rFonts w:ascii="Trebuchet MS" w:hAnsi="Trebuchet MS" w:cs="Arial"/>
                <w:color w:val="auto"/>
                <w:sz w:val="22"/>
                <w:szCs w:val="22"/>
              </w:rPr>
              <w:t>egree or relevant professional qualification</w:t>
            </w:r>
          </w:p>
        </w:tc>
        <w:tc>
          <w:tcPr>
            <w:tcW w:w="1276" w:type="dxa"/>
            <w:shd w:val="clear" w:color="auto" w:fill="auto"/>
          </w:tcPr>
          <w:p w:rsidR="0066497F" w:rsidRPr="00D41373" w:rsidRDefault="00312FE6" w:rsidP="00761379">
            <w:pPr>
              <w:pStyle w:val="Body1"/>
              <w:jc w:val="center"/>
              <w:rPr>
                <w:rFonts w:ascii="Trebuchet MS" w:hAnsi="Trebuchet MS" w:cs="Arial"/>
                <w:color w:val="auto"/>
                <w:sz w:val="22"/>
                <w:szCs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color w:val="auto"/>
                <w:sz w:val="22"/>
                <w:szCs w:val="22"/>
              </w:rPr>
            </w:pPr>
          </w:p>
        </w:tc>
        <w:tc>
          <w:tcPr>
            <w:tcW w:w="1958" w:type="dxa"/>
            <w:shd w:val="clear" w:color="auto" w:fill="auto"/>
          </w:tcPr>
          <w:p w:rsidR="0066497F" w:rsidRPr="00D41373" w:rsidRDefault="00312FE6"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w:t>
            </w:r>
          </w:p>
        </w:tc>
      </w:tr>
      <w:tr w:rsidR="0066497F" w:rsidRPr="00D41373" w:rsidTr="6A3CA41D">
        <w:trPr>
          <w:jc w:val="center"/>
        </w:trPr>
        <w:tc>
          <w:tcPr>
            <w:tcW w:w="6237" w:type="dxa"/>
            <w:shd w:val="clear" w:color="auto" w:fill="auto"/>
          </w:tcPr>
          <w:p w:rsidR="0066497F" w:rsidRPr="00D41373" w:rsidRDefault="0066497F" w:rsidP="0066497F">
            <w:pPr>
              <w:pStyle w:val="Body1"/>
              <w:numPr>
                <w:ilvl w:val="0"/>
                <w:numId w:val="33"/>
              </w:numPr>
              <w:rPr>
                <w:rFonts w:ascii="Trebuchet MS" w:hAnsi="Trebuchet MS" w:cs="Arial"/>
                <w:color w:val="auto"/>
                <w:sz w:val="22"/>
                <w:szCs w:val="22"/>
              </w:rPr>
            </w:pPr>
            <w:r w:rsidRPr="00D41373">
              <w:rPr>
                <w:rFonts w:ascii="Trebuchet MS" w:hAnsi="Trebuchet MS" w:cs="Arial"/>
                <w:color w:val="auto"/>
                <w:sz w:val="22"/>
                <w:szCs w:val="22"/>
              </w:rPr>
              <w:t>Assessor awards</w:t>
            </w:r>
          </w:p>
        </w:tc>
        <w:tc>
          <w:tcPr>
            <w:tcW w:w="1276" w:type="dxa"/>
            <w:shd w:val="clear" w:color="auto" w:fill="auto"/>
          </w:tcPr>
          <w:p w:rsidR="0066497F" w:rsidRPr="00D41373" w:rsidRDefault="0066497F" w:rsidP="00761379">
            <w:pPr>
              <w:pStyle w:val="Body1"/>
              <w:jc w:val="center"/>
              <w:rPr>
                <w:rFonts w:ascii="Trebuchet MS" w:hAnsi="Trebuchet MS" w:cs="Arial"/>
                <w:color w:val="auto"/>
                <w:sz w:val="22"/>
                <w:szCs w:val="22"/>
              </w:rPr>
            </w:pPr>
          </w:p>
        </w:tc>
        <w:tc>
          <w:tcPr>
            <w:tcW w:w="1302" w:type="dxa"/>
            <w:shd w:val="clear" w:color="auto" w:fill="auto"/>
          </w:tcPr>
          <w:p w:rsidR="0066497F" w:rsidRPr="00D41373" w:rsidRDefault="00312FE6" w:rsidP="00761379">
            <w:pPr>
              <w:pStyle w:val="Body1"/>
              <w:jc w:val="center"/>
              <w:rPr>
                <w:rFonts w:ascii="Trebuchet MS" w:hAnsi="Trebuchet MS" w:cs="Arial"/>
                <w:color w:val="auto"/>
                <w:sz w:val="22"/>
                <w:szCs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958" w:type="dxa"/>
            <w:shd w:val="clear" w:color="auto" w:fill="auto"/>
          </w:tcPr>
          <w:p w:rsidR="0066497F" w:rsidRPr="00D41373" w:rsidRDefault="00312FE6"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w:t>
            </w:r>
          </w:p>
        </w:tc>
      </w:tr>
      <w:tr w:rsidR="0066497F" w:rsidRPr="00D41373" w:rsidTr="6A3CA41D">
        <w:trPr>
          <w:trHeight w:val="432"/>
          <w:jc w:val="center"/>
        </w:trPr>
        <w:tc>
          <w:tcPr>
            <w:tcW w:w="10773" w:type="dxa"/>
            <w:gridSpan w:val="4"/>
            <w:shd w:val="clear" w:color="auto" w:fill="DEEAF6" w:themeFill="accent5" w:themeFillTint="33"/>
          </w:tcPr>
          <w:p w:rsidR="0066497F" w:rsidRPr="00D41373" w:rsidRDefault="0066497F" w:rsidP="00761379">
            <w:pPr>
              <w:pStyle w:val="Body1"/>
              <w:jc w:val="center"/>
              <w:rPr>
                <w:rFonts w:ascii="Trebuchet MS" w:hAnsi="Trebuchet MS" w:cs="Arial"/>
                <w:color w:val="auto"/>
                <w:sz w:val="22"/>
                <w:szCs w:val="22"/>
              </w:rPr>
            </w:pPr>
          </w:p>
          <w:p w:rsidR="0066497F" w:rsidRPr="00D41373" w:rsidRDefault="00E35793" w:rsidP="00871FA8">
            <w:pPr>
              <w:pStyle w:val="Body1"/>
              <w:numPr>
                <w:ilvl w:val="0"/>
                <w:numId w:val="41"/>
              </w:numPr>
              <w:rPr>
                <w:rFonts w:ascii="Trebuchet MS" w:hAnsi="Trebuchet MS" w:cs="Arial"/>
                <w:b/>
                <w:color w:val="auto"/>
                <w:sz w:val="22"/>
                <w:szCs w:val="22"/>
              </w:rPr>
            </w:pPr>
            <w:r w:rsidRPr="00D41373">
              <w:rPr>
                <w:rFonts w:ascii="Trebuchet MS" w:hAnsi="Trebuchet MS" w:cs="Arial"/>
                <w:b/>
                <w:color w:val="auto"/>
                <w:sz w:val="22"/>
                <w:szCs w:val="22"/>
              </w:rPr>
              <w:t>Knowledge &amp; Experience</w:t>
            </w:r>
          </w:p>
        </w:tc>
      </w:tr>
      <w:tr w:rsidR="0066497F" w:rsidRPr="00D41373" w:rsidTr="6A3CA41D">
        <w:trPr>
          <w:jc w:val="center"/>
        </w:trPr>
        <w:tc>
          <w:tcPr>
            <w:tcW w:w="6237" w:type="dxa"/>
            <w:shd w:val="clear" w:color="auto" w:fill="auto"/>
          </w:tcPr>
          <w:p w:rsidR="0066497F" w:rsidRPr="00D41373" w:rsidRDefault="0066497F" w:rsidP="00C21195">
            <w:pPr>
              <w:pStyle w:val="Body1"/>
              <w:numPr>
                <w:ilvl w:val="0"/>
                <w:numId w:val="35"/>
              </w:numPr>
              <w:rPr>
                <w:rFonts w:ascii="Trebuchet MS" w:hAnsi="Trebuchet MS" w:cs="Arial"/>
                <w:color w:val="auto"/>
                <w:sz w:val="22"/>
                <w:szCs w:val="22"/>
              </w:rPr>
            </w:pPr>
            <w:r w:rsidRPr="55E259FC">
              <w:rPr>
                <w:rFonts w:ascii="Trebuchet MS" w:hAnsi="Trebuchet MS" w:cs="Arial"/>
                <w:color w:val="auto"/>
                <w:sz w:val="22"/>
                <w:szCs w:val="22"/>
              </w:rPr>
              <w:t xml:space="preserve">Delivery of teaching </w:t>
            </w:r>
            <w:r w:rsidR="2EF60AB0" w:rsidRPr="55E259FC">
              <w:rPr>
                <w:rFonts w:ascii="Trebuchet MS" w:hAnsi="Trebuchet MS" w:cs="Arial"/>
                <w:color w:val="auto"/>
                <w:sz w:val="22"/>
                <w:szCs w:val="22"/>
              </w:rPr>
              <w:t>Photography and Digital Art</w:t>
            </w:r>
          </w:p>
        </w:tc>
        <w:tc>
          <w:tcPr>
            <w:tcW w:w="1276" w:type="dxa"/>
            <w:shd w:val="clear" w:color="auto" w:fill="auto"/>
          </w:tcPr>
          <w:p w:rsidR="0066497F" w:rsidRPr="00D41373" w:rsidRDefault="00312FE6" w:rsidP="00761379">
            <w:pPr>
              <w:pStyle w:val="Body1"/>
              <w:tabs>
                <w:tab w:val="left" w:pos="705"/>
                <w:tab w:val="center" w:pos="813"/>
              </w:tabs>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66497F" w:rsidP="0066497F">
            <w:pPr>
              <w:pStyle w:val="Body1"/>
              <w:numPr>
                <w:ilvl w:val="0"/>
                <w:numId w:val="35"/>
              </w:numPr>
              <w:rPr>
                <w:rFonts w:ascii="Trebuchet MS" w:hAnsi="Trebuchet MS" w:cs="Arial"/>
                <w:color w:val="auto"/>
                <w:sz w:val="22"/>
                <w:szCs w:val="22"/>
              </w:rPr>
            </w:pPr>
            <w:r w:rsidRPr="00D41373">
              <w:rPr>
                <w:rFonts w:ascii="Trebuchet MS" w:hAnsi="Trebuchet MS" w:cs="Arial"/>
                <w:color w:val="auto"/>
                <w:sz w:val="22"/>
                <w:szCs w:val="22"/>
              </w:rPr>
              <w:t>Ability to use a range of teaching methodologies</w:t>
            </w:r>
          </w:p>
        </w:tc>
        <w:tc>
          <w:tcPr>
            <w:tcW w:w="1276" w:type="dxa"/>
            <w:shd w:val="clear" w:color="auto" w:fill="auto"/>
          </w:tcPr>
          <w:p w:rsidR="0066497F" w:rsidRPr="00D41373" w:rsidRDefault="00312FE6" w:rsidP="00761379">
            <w:pPr>
              <w:pStyle w:val="Body1"/>
              <w:tabs>
                <w:tab w:val="left" w:pos="705"/>
                <w:tab w:val="center" w:pos="813"/>
              </w:tabs>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66497F" w:rsidP="0066497F">
            <w:pPr>
              <w:pStyle w:val="Body1"/>
              <w:numPr>
                <w:ilvl w:val="0"/>
                <w:numId w:val="35"/>
              </w:numPr>
              <w:rPr>
                <w:rFonts w:ascii="Trebuchet MS" w:hAnsi="Trebuchet MS" w:cs="Arial"/>
                <w:color w:val="auto"/>
                <w:sz w:val="22"/>
                <w:szCs w:val="22"/>
              </w:rPr>
            </w:pPr>
            <w:r w:rsidRPr="00D41373">
              <w:rPr>
                <w:rFonts w:ascii="Trebuchet MS" w:hAnsi="Trebuchet MS" w:cs="Arial"/>
                <w:color w:val="auto"/>
                <w:sz w:val="22"/>
                <w:szCs w:val="22"/>
              </w:rPr>
              <w:t>Course leadership and personal tutor experience</w:t>
            </w:r>
          </w:p>
        </w:tc>
        <w:tc>
          <w:tcPr>
            <w:tcW w:w="1276" w:type="dxa"/>
            <w:shd w:val="clear" w:color="auto" w:fill="auto"/>
          </w:tcPr>
          <w:p w:rsidR="0066497F" w:rsidRPr="00D41373" w:rsidRDefault="0066497F" w:rsidP="00761379">
            <w:pPr>
              <w:pStyle w:val="Body1"/>
              <w:tabs>
                <w:tab w:val="left" w:pos="705"/>
                <w:tab w:val="center" w:pos="813"/>
              </w:tabs>
              <w:jc w:val="center"/>
              <w:rPr>
                <w:rFonts w:ascii="Trebuchet MS" w:hAnsi="Trebuchet MS" w:cs="Arial"/>
                <w:b/>
                <w:sz w:val="22"/>
              </w:rPr>
            </w:pPr>
          </w:p>
        </w:tc>
        <w:tc>
          <w:tcPr>
            <w:tcW w:w="1302" w:type="dxa"/>
            <w:shd w:val="clear" w:color="auto" w:fill="auto"/>
          </w:tcPr>
          <w:p w:rsidR="0066497F" w:rsidRPr="00D41373" w:rsidRDefault="00312FE6" w:rsidP="00761379">
            <w:pPr>
              <w:pStyle w:val="Body1"/>
              <w:tabs>
                <w:tab w:val="center" w:pos="601"/>
              </w:tabs>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66497F" w:rsidP="0066497F">
            <w:pPr>
              <w:pStyle w:val="Body1"/>
              <w:numPr>
                <w:ilvl w:val="0"/>
                <w:numId w:val="35"/>
              </w:numPr>
              <w:rPr>
                <w:rFonts w:ascii="Trebuchet MS" w:hAnsi="Trebuchet MS" w:cs="Arial"/>
                <w:color w:val="auto"/>
                <w:sz w:val="22"/>
                <w:szCs w:val="22"/>
              </w:rPr>
            </w:pPr>
            <w:r w:rsidRPr="00D41373">
              <w:rPr>
                <w:rFonts w:ascii="Trebuchet MS" w:hAnsi="Trebuchet MS" w:cs="Arial"/>
                <w:color w:val="auto"/>
                <w:sz w:val="22"/>
                <w:szCs w:val="22"/>
              </w:rPr>
              <w:t>Internal verification / Moderation experience</w:t>
            </w:r>
          </w:p>
        </w:tc>
        <w:tc>
          <w:tcPr>
            <w:tcW w:w="1276" w:type="dxa"/>
            <w:shd w:val="clear" w:color="auto" w:fill="auto"/>
          </w:tcPr>
          <w:p w:rsidR="0066497F" w:rsidRPr="00D41373" w:rsidRDefault="0066497F" w:rsidP="00761379">
            <w:pPr>
              <w:pStyle w:val="Body1"/>
              <w:tabs>
                <w:tab w:val="left" w:pos="705"/>
                <w:tab w:val="center" w:pos="813"/>
              </w:tabs>
              <w:jc w:val="center"/>
              <w:rPr>
                <w:rFonts w:ascii="Trebuchet MS" w:hAnsi="Trebuchet MS" w:cs="Arial"/>
                <w:b/>
                <w:sz w:val="22"/>
              </w:rPr>
            </w:pPr>
          </w:p>
        </w:tc>
        <w:tc>
          <w:tcPr>
            <w:tcW w:w="1302" w:type="dxa"/>
            <w:shd w:val="clear" w:color="auto" w:fill="auto"/>
          </w:tcPr>
          <w:p w:rsidR="0066497F" w:rsidRPr="00D41373" w:rsidRDefault="00312FE6" w:rsidP="00761379">
            <w:pPr>
              <w:pStyle w:val="Body1"/>
              <w:tabs>
                <w:tab w:val="center" w:pos="601"/>
              </w:tabs>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10773" w:type="dxa"/>
            <w:gridSpan w:val="4"/>
            <w:shd w:val="clear" w:color="auto" w:fill="DEEAF6" w:themeFill="accent5" w:themeFillTint="33"/>
          </w:tcPr>
          <w:p w:rsidR="0066497F" w:rsidRPr="00D41373" w:rsidRDefault="0066497F" w:rsidP="00761379">
            <w:pPr>
              <w:pStyle w:val="Body1"/>
              <w:jc w:val="center"/>
              <w:rPr>
                <w:rFonts w:ascii="Trebuchet MS" w:hAnsi="Trebuchet MS" w:cs="Arial"/>
                <w:color w:val="auto"/>
                <w:sz w:val="22"/>
                <w:szCs w:val="22"/>
              </w:rPr>
            </w:pPr>
          </w:p>
          <w:p w:rsidR="0066497F" w:rsidRPr="00D41373" w:rsidRDefault="0066497F" w:rsidP="00871FA8">
            <w:pPr>
              <w:pStyle w:val="Body1"/>
              <w:numPr>
                <w:ilvl w:val="0"/>
                <w:numId w:val="41"/>
              </w:numPr>
              <w:rPr>
                <w:rFonts w:ascii="Trebuchet MS" w:hAnsi="Trebuchet MS" w:cs="Arial"/>
                <w:color w:val="auto"/>
                <w:sz w:val="22"/>
                <w:szCs w:val="22"/>
              </w:rPr>
            </w:pPr>
            <w:r w:rsidRPr="00D41373">
              <w:rPr>
                <w:rFonts w:ascii="Trebuchet MS" w:hAnsi="Trebuchet MS" w:cs="Arial"/>
                <w:b/>
                <w:color w:val="auto"/>
                <w:sz w:val="22"/>
                <w:szCs w:val="22"/>
              </w:rPr>
              <w:t>Skills &amp; Attributes</w:t>
            </w:r>
          </w:p>
        </w:tc>
      </w:tr>
      <w:tr w:rsidR="0066497F" w:rsidRPr="00D41373" w:rsidTr="6A3CA41D">
        <w:trPr>
          <w:jc w:val="center"/>
        </w:trPr>
        <w:tc>
          <w:tcPr>
            <w:tcW w:w="6237" w:type="dxa"/>
            <w:shd w:val="clear" w:color="auto" w:fill="auto"/>
          </w:tcPr>
          <w:p w:rsidR="0066497F" w:rsidRPr="00D41373" w:rsidRDefault="0066497F" w:rsidP="00312FE6">
            <w:pPr>
              <w:pStyle w:val="Body1"/>
              <w:numPr>
                <w:ilvl w:val="0"/>
                <w:numId w:val="37"/>
              </w:numPr>
              <w:rPr>
                <w:rFonts w:ascii="Trebuchet MS" w:hAnsi="Trebuchet MS" w:cs="Arial"/>
                <w:color w:val="auto"/>
                <w:sz w:val="22"/>
                <w:szCs w:val="22"/>
              </w:rPr>
            </w:pPr>
            <w:r w:rsidRPr="00D41373">
              <w:rPr>
                <w:rFonts w:ascii="Trebuchet MS" w:hAnsi="Trebuchet MS" w:cs="Arial"/>
                <w:color w:val="auto"/>
                <w:sz w:val="22"/>
                <w:szCs w:val="22"/>
              </w:rPr>
              <w:t>Excellent interpersonal and presentation skills</w:t>
            </w:r>
          </w:p>
        </w:tc>
        <w:tc>
          <w:tcPr>
            <w:tcW w:w="1276" w:type="dxa"/>
            <w:shd w:val="clear" w:color="auto" w:fill="auto"/>
          </w:tcPr>
          <w:p w:rsidR="0066497F" w:rsidRPr="00D41373" w:rsidRDefault="00312FE6"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Interview</w:t>
            </w:r>
          </w:p>
        </w:tc>
      </w:tr>
      <w:tr w:rsidR="0066497F" w:rsidRPr="00D41373" w:rsidTr="6A3CA41D">
        <w:trPr>
          <w:jc w:val="center"/>
        </w:trPr>
        <w:tc>
          <w:tcPr>
            <w:tcW w:w="6237" w:type="dxa"/>
            <w:shd w:val="clear" w:color="auto" w:fill="auto"/>
          </w:tcPr>
          <w:p w:rsidR="0066497F" w:rsidRPr="00D41373" w:rsidRDefault="0066497F" w:rsidP="00312FE6">
            <w:pPr>
              <w:pStyle w:val="Body1"/>
              <w:numPr>
                <w:ilvl w:val="0"/>
                <w:numId w:val="37"/>
              </w:numPr>
              <w:rPr>
                <w:rFonts w:ascii="Trebuchet MS" w:hAnsi="Trebuchet MS" w:cs="Arial"/>
                <w:color w:val="auto"/>
                <w:sz w:val="22"/>
                <w:szCs w:val="22"/>
              </w:rPr>
            </w:pPr>
            <w:r w:rsidRPr="00D41373">
              <w:rPr>
                <w:rFonts w:ascii="Trebuchet MS" w:hAnsi="Trebuchet MS" w:cs="Arial"/>
                <w:color w:val="auto"/>
                <w:sz w:val="22"/>
                <w:szCs w:val="22"/>
              </w:rPr>
              <w:t>Customer focused</w:t>
            </w:r>
          </w:p>
        </w:tc>
        <w:tc>
          <w:tcPr>
            <w:tcW w:w="1276" w:type="dxa"/>
            <w:shd w:val="clear" w:color="auto" w:fill="auto"/>
          </w:tcPr>
          <w:p w:rsidR="0066497F" w:rsidRPr="00D41373" w:rsidRDefault="00312FE6"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sz w:val="22"/>
                <w:szCs w:val="22"/>
              </w:rPr>
              <w:t>Interview</w:t>
            </w:r>
          </w:p>
        </w:tc>
      </w:tr>
      <w:tr w:rsidR="0066497F" w:rsidRPr="00D41373" w:rsidTr="6A3CA41D">
        <w:trPr>
          <w:jc w:val="center"/>
        </w:trPr>
        <w:tc>
          <w:tcPr>
            <w:tcW w:w="6237" w:type="dxa"/>
            <w:shd w:val="clear" w:color="auto" w:fill="auto"/>
          </w:tcPr>
          <w:p w:rsidR="0066497F" w:rsidRPr="00D41373" w:rsidRDefault="0066497F" w:rsidP="00312FE6">
            <w:pPr>
              <w:pStyle w:val="Body1"/>
              <w:numPr>
                <w:ilvl w:val="0"/>
                <w:numId w:val="37"/>
              </w:numPr>
              <w:rPr>
                <w:rFonts w:ascii="Trebuchet MS" w:hAnsi="Trebuchet MS" w:cs="Arial"/>
                <w:color w:val="auto"/>
                <w:sz w:val="22"/>
                <w:szCs w:val="22"/>
              </w:rPr>
            </w:pPr>
            <w:r w:rsidRPr="00D41373">
              <w:rPr>
                <w:rFonts w:ascii="Trebuchet MS" w:hAnsi="Trebuchet MS" w:cs="Arial"/>
                <w:color w:val="auto"/>
                <w:sz w:val="22"/>
                <w:szCs w:val="22"/>
              </w:rPr>
              <w:t>Ability to work under pressure and meet deadlines</w:t>
            </w:r>
          </w:p>
        </w:tc>
        <w:tc>
          <w:tcPr>
            <w:tcW w:w="1276" w:type="dxa"/>
            <w:shd w:val="clear" w:color="auto" w:fill="auto"/>
          </w:tcPr>
          <w:p w:rsidR="0066497F" w:rsidRPr="00D41373" w:rsidRDefault="00312FE6"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66497F" w:rsidP="00312FE6">
            <w:pPr>
              <w:pStyle w:val="Body1"/>
              <w:numPr>
                <w:ilvl w:val="0"/>
                <w:numId w:val="37"/>
              </w:numPr>
              <w:rPr>
                <w:rFonts w:ascii="Trebuchet MS" w:hAnsi="Trebuchet MS" w:cs="Arial"/>
                <w:color w:val="auto"/>
                <w:sz w:val="22"/>
                <w:szCs w:val="22"/>
              </w:rPr>
            </w:pPr>
            <w:r w:rsidRPr="6A3CA41D">
              <w:rPr>
                <w:rFonts w:ascii="Trebuchet MS" w:hAnsi="Trebuchet MS" w:cs="Arial"/>
                <w:color w:val="auto"/>
                <w:sz w:val="22"/>
                <w:szCs w:val="22"/>
              </w:rPr>
              <w:t>Ability to deliver teaching effectively across all levels</w:t>
            </w:r>
            <w:r w:rsidR="3088B1C9" w:rsidRPr="6A3CA41D">
              <w:rPr>
                <w:rFonts w:ascii="Trebuchet MS" w:hAnsi="Trebuchet MS" w:cs="Arial"/>
                <w:color w:val="auto"/>
                <w:sz w:val="22"/>
                <w:szCs w:val="22"/>
              </w:rPr>
              <w:t>, to include HE</w:t>
            </w:r>
          </w:p>
        </w:tc>
        <w:tc>
          <w:tcPr>
            <w:tcW w:w="1276" w:type="dxa"/>
            <w:shd w:val="clear" w:color="auto" w:fill="auto"/>
          </w:tcPr>
          <w:p w:rsidR="0066497F" w:rsidRPr="00D41373" w:rsidRDefault="00312FE6"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312FE6" w:rsidP="00312FE6">
            <w:pPr>
              <w:pStyle w:val="Body1"/>
              <w:numPr>
                <w:ilvl w:val="0"/>
                <w:numId w:val="37"/>
              </w:numPr>
              <w:rPr>
                <w:rFonts w:ascii="Trebuchet MS" w:hAnsi="Trebuchet MS" w:cs="Arial"/>
                <w:color w:val="auto"/>
                <w:sz w:val="22"/>
                <w:szCs w:val="22"/>
              </w:rPr>
            </w:pPr>
            <w:r w:rsidRPr="00D41373">
              <w:rPr>
                <w:rFonts w:ascii="Trebuchet MS" w:hAnsi="Trebuchet MS" w:cs="Arial"/>
                <w:color w:val="auto"/>
                <w:sz w:val="22"/>
                <w:szCs w:val="22"/>
              </w:rPr>
              <w:t>Provide advice and guidance to learners</w:t>
            </w:r>
          </w:p>
        </w:tc>
        <w:tc>
          <w:tcPr>
            <w:tcW w:w="1276" w:type="dxa"/>
            <w:shd w:val="clear" w:color="auto" w:fill="auto"/>
          </w:tcPr>
          <w:p w:rsidR="0066497F" w:rsidRPr="00D41373" w:rsidRDefault="00312FE6"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312FE6" w:rsidP="00312FE6">
            <w:pPr>
              <w:pStyle w:val="Body1"/>
              <w:numPr>
                <w:ilvl w:val="0"/>
                <w:numId w:val="37"/>
              </w:numPr>
              <w:rPr>
                <w:rFonts w:ascii="Trebuchet MS" w:hAnsi="Trebuchet MS" w:cs="Arial"/>
                <w:color w:val="auto"/>
                <w:sz w:val="22"/>
                <w:szCs w:val="22"/>
              </w:rPr>
            </w:pPr>
            <w:r w:rsidRPr="00D41373">
              <w:rPr>
                <w:rFonts w:ascii="Trebuchet MS" w:hAnsi="Trebuchet MS" w:cs="Arial"/>
                <w:color w:val="auto"/>
                <w:sz w:val="22"/>
                <w:szCs w:val="22"/>
              </w:rPr>
              <w:t>Ability to establish positive working relationships with colleagues</w:t>
            </w:r>
          </w:p>
        </w:tc>
        <w:tc>
          <w:tcPr>
            <w:tcW w:w="1276" w:type="dxa"/>
            <w:shd w:val="clear" w:color="auto" w:fill="auto"/>
          </w:tcPr>
          <w:p w:rsidR="0066497F" w:rsidRPr="00D41373" w:rsidRDefault="00312FE6"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312FE6" w:rsidP="00312FE6">
            <w:pPr>
              <w:pStyle w:val="Body1"/>
              <w:numPr>
                <w:ilvl w:val="0"/>
                <w:numId w:val="37"/>
              </w:numPr>
              <w:rPr>
                <w:rFonts w:ascii="Trebuchet MS" w:hAnsi="Trebuchet MS" w:cs="Arial"/>
                <w:color w:val="auto"/>
                <w:sz w:val="22"/>
                <w:szCs w:val="22"/>
              </w:rPr>
            </w:pPr>
            <w:r w:rsidRPr="00D41373">
              <w:rPr>
                <w:rFonts w:ascii="Trebuchet MS" w:hAnsi="Trebuchet MS" w:cs="Arial"/>
                <w:color w:val="auto"/>
                <w:sz w:val="22"/>
                <w:szCs w:val="22"/>
              </w:rPr>
              <w:t>Ability to produce high standard documentation and recording</w:t>
            </w:r>
          </w:p>
        </w:tc>
        <w:tc>
          <w:tcPr>
            <w:tcW w:w="1276" w:type="dxa"/>
            <w:shd w:val="clear" w:color="auto" w:fill="auto"/>
          </w:tcPr>
          <w:p w:rsidR="0066497F" w:rsidRPr="00D41373" w:rsidRDefault="00034AFE"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984B04" w:rsidRPr="00D41373" w:rsidTr="6A3CA41D">
        <w:trPr>
          <w:jc w:val="center"/>
        </w:trPr>
        <w:tc>
          <w:tcPr>
            <w:tcW w:w="6237" w:type="dxa"/>
            <w:shd w:val="clear" w:color="auto" w:fill="auto"/>
          </w:tcPr>
          <w:p w:rsidR="00984B04" w:rsidRPr="00D41373" w:rsidRDefault="00984B04" w:rsidP="00312FE6">
            <w:pPr>
              <w:pStyle w:val="Body1"/>
              <w:numPr>
                <w:ilvl w:val="0"/>
                <w:numId w:val="37"/>
              </w:numPr>
              <w:rPr>
                <w:rFonts w:ascii="Trebuchet MS" w:hAnsi="Trebuchet MS" w:cs="Arial"/>
                <w:color w:val="auto"/>
                <w:sz w:val="22"/>
                <w:szCs w:val="22"/>
              </w:rPr>
            </w:pPr>
            <w:r w:rsidRPr="000E03FF">
              <w:rPr>
                <w:rFonts w:ascii="Trebuchet MS" w:hAnsi="Trebuchet MS" w:cs="Arial"/>
                <w:color w:val="auto"/>
                <w:sz w:val="22"/>
                <w:szCs w:val="22"/>
              </w:rPr>
              <w:t>Ability to use the Welsh language in teaching &amp; learning and/or general communication or willingness to undertake training.</w:t>
            </w:r>
          </w:p>
        </w:tc>
        <w:tc>
          <w:tcPr>
            <w:tcW w:w="1276" w:type="dxa"/>
            <w:shd w:val="clear" w:color="auto" w:fill="auto"/>
          </w:tcPr>
          <w:p w:rsidR="00984B04" w:rsidRPr="00D41373" w:rsidRDefault="00984B04" w:rsidP="00761379">
            <w:pPr>
              <w:pStyle w:val="Body1"/>
              <w:jc w:val="center"/>
              <w:rPr>
                <w:rFonts w:ascii="Trebuchet MS" w:hAnsi="Trebuchet MS" w:cs="Arial"/>
                <w:b/>
                <w:sz w:val="22"/>
              </w:rPr>
            </w:pPr>
          </w:p>
        </w:tc>
        <w:tc>
          <w:tcPr>
            <w:tcW w:w="1302" w:type="dxa"/>
            <w:shd w:val="clear" w:color="auto" w:fill="auto"/>
          </w:tcPr>
          <w:p w:rsidR="00984B04" w:rsidRPr="00D41373" w:rsidRDefault="00984B04"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958" w:type="dxa"/>
            <w:shd w:val="clear" w:color="auto" w:fill="auto"/>
          </w:tcPr>
          <w:p w:rsidR="00984B04" w:rsidRPr="00D41373" w:rsidRDefault="00984B04"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10773" w:type="dxa"/>
            <w:gridSpan w:val="4"/>
            <w:shd w:val="clear" w:color="auto" w:fill="BDD6EE" w:themeFill="accent5" w:themeFillTint="66"/>
          </w:tcPr>
          <w:p w:rsidR="0066497F" w:rsidRPr="00D41373" w:rsidRDefault="0066497F" w:rsidP="00761379">
            <w:pPr>
              <w:pStyle w:val="Body1"/>
              <w:jc w:val="center"/>
              <w:rPr>
                <w:rFonts w:ascii="Trebuchet MS" w:hAnsi="Trebuchet MS" w:cs="Arial"/>
                <w:b/>
                <w:color w:val="auto"/>
                <w:sz w:val="22"/>
                <w:szCs w:val="22"/>
              </w:rPr>
            </w:pPr>
          </w:p>
          <w:p w:rsidR="0066497F" w:rsidRPr="00D41373" w:rsidRDefault="0066497F" w:rsidP="00871FA8">
            <w:pPr>
              <w:pStyle w:val="Body1"/>
              <w:numPr>
                <w:ilvl w:val="0"/>
                <w:numId w:val="41"/>
              </w:numPr>
              <w:rPr>
                <w:rFonts w:ascii="Trebuchet MS" w:hAnsi="Trebuchet MS" w:cs="Arial"/>
                <w:b/>
                <w:color w:val="auto"/>
                <w:sz w:val="22"/>
                <w:szCs w:val="22"/>
              </w:rPr>
            </w:pPr>
            <w:r w:rsidRPr="00D41373">
              <w:rPr>
                <w:rFonts w:ascii="Trebuchet MS" w:hAnsi="Trebuchet MS" w:cs="Arial"/>
                <w:b/>
                <w:color w:val="auto"/>
                <w:sz w:val="22"/>
                <w:szCs w:val="22"/>
              </w:rPr>
              <w:t>Additional Requirements</w:t>
            </w:r>
          </w:p>
        </w:tc>
      </w:tr>
      <w:tr w:rsidR="0066497F" w:rsidRPr="00D41373" w:rsidTr="6A3CA41D">
        <w:trPr>
          <w:jc w:val="center"/>
        </w:trPr>
        <w:tc>
          <w:tcPr>
            <w:tcW w:w="6237" w:type="dxa"/>
            <w:shd w:val="clear" w:color="auto" w:fill="auto"/>
          </w:tcPr>
          <w:p w:rsidR="0066497F" w:rsidRPr="00D41373" w:rsidRDefault="0081798D" w:rsidP="00312FE6">
            <w:pPr>
              <w:pStyle w:val="Body1"/>
              <w:numPr>
                <w:ilvl w:val="0"/>
                <w:numId w:val="40"/>
              </w:numPr>
              <w:rPr>
                <w:rFonts w:ascii="Trebuchet MS" w:hAnsi="Trebuchet MS" w:cs="Arial"/>
                <w:color w:val="auto"/>
                <w:sz w:val="22"/>
                <w:szCs w:val="22"/>
              </w:rPr>
            </w:pPr>
            <w:r w:rsidRPr="00D41373">
              <w:rPr>
                <w:rFonts w:ascii="Trebuchet MS" w:hAnsi="Trebuchet MS"/>
                <w:sz w:val="22"/>
                <w:szCs w:val="22"/>
              </w:rPr>
              <w:t>Able to travel as required to fulfil the requirements of the role</w:t>
            </w:r>
          </w:p>
        </w:tc>
        <w:tc>
          <w:tcPr>
            <w:tcW w:w="1276" w:type="dxa"/>
            <w:shd w:val="clear" w:color="auto" w:fill="auto"/>
          </w:tcPr>
          <w:p w:rsidR="0066497F" w:rsidRPr="00D41373" w:rsidRDefault="00034AFE"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Interview</w:t>
            </w:r>
          </w:p>
        </w:tc>
      </w:tr>
      <w:tr w:rsidR="0066497F" w:rsidRPr="00D41373" w:rsidTr="6A3CA41D">
        <w:trPr>
          <w:jc w:val="center"/>
        </w:trPr>
        <w:tc>
          <w:tcPr>
            <w:tcW w:w="6237" w:type="dxa"/>
            <w:shd w:val="clear" w:color="auto" w:fill="auto"/>
          </w:tcPr>
          <w:p w:rsidR="0066497F" w:rsidRPr="00D41373" w:rsidRDefault="00312FE6" w:rsidP="00312FE6">
            <w:pPr>
              <w:pStyle w:val="Body1"/>
              <w:numPr>
                <w:ilvl w:val="0"/>
                <w:numId w:val="40"/>
              </w:numPr>
              <w:rPr>
                <w:rFonts w:ascii="Trebuchet MS" w:hAnsi="Trebuchet MS" w:cs="Arial"/>
                <w:color w:val="auto"/>
                <w:sz w:val="22"/>
                <w:szCs w:val="22"/>
              </w:rPr>
            </w:pPr>
            <w:r w:rsidRPr="00D41373">
              <w:rPr>
                <w:rFonts w:ascii="Trebuchet MS" w:hAnsi="Trebuchet MS" w:cs="Arial"/>
                <w:color w:val="auto"/>
                <w:sz w:val="22"/>
                <w:szCs w:val="22"/>
              </w:rPr>
              <w:t>Be able to work evenings and to comply with changing time table requirements</w:t>
            </w:r>
          </w:p>
        </w:tc>
        <w:tc>
          <w:tcPr>
            <w:tcW w:w="1276" w:type="dxa"/>
            <w:shd w:val="clear" w:color="auto" w:fill="auto"/>
          </w:tcPr>
          <w:p w:rsidR="0066497F" w:rsidRPr="00D41373" w:rsidRDefault="00034AFE"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Application form/Interview</w:t>
            </w:r>
          </w:p>
        </w:tc>
      </w:tr>
      <w:tr w:rsidR="0066497F" w:rsidRPr="00D41373" w:rsidTr="6A3CA41D">
        <w:trPr>
          <w:jc w:val="center"/>
        </w:trPr>
        <w:tc>
          <w:tcPr>
            <w:tcW w:w="6237" w:type="dxa"/>
            <w:shd w:val="clear" w:color="auto" w:fill="auto"/>
          </w:tcPr>
          <w:p w:rsidR="0066497F" w:rsidRPr="00D41373" w:rsidRDefault="00312FE6" w:rsidP="00312FE6">
            <w:pPr>
              <w:pStyle w:val="Body1"/>
              <w:numPr>
                <w:ilvl w:val="0"/>
                <w:numId w:val="40"/>
              </w:numPr>
              <w:rPr>
                <w:rFonts w:ascii="Trebuchet MS" w:hAnsi="Trebuchet MS" w:cs="Arial"/>
                <w:color w:val="auto"/>
                <w:sz w:val="22"/>
                <w:szCs w:val="22"/>
              </w:rPr>
            </w:pPr>
            <w:r w:rsidRPr="00D41373">
              <w:rPr>
                <w:rFonts w:ascii="Trebuchet MS" w:hAnsi="Trebuchet MS" w:cs="Arial"/>
                <w:color w:val="auto"/>
                <w:sz w:val="22"/>
                <w:szCs w:val="22"/>
              </w:rPr>
              <w:t>To act as an ambassador for the College</w:t>
            </w:r>
          </w:p>
        </w:tc>
        <w:tc>
          <w:tcPr>
            <w:tcW w:w="1276" w:type="dxa"/>
            <w:shd w:val="clear" w:color="auto" w:fill="auto"/>
          </w:tcPr>
          <w:p w:rsidR="0066497F" w:rsidRPr="00D41373" w:rsidRDefault="00034AFE" w:rsidP="00761379">
            <w:pPr>
              <w:pStyle w:val="Body1"/>
              <w:jc w:val="center"/>
              <w:rPr>
                <w:rFonts w:ascii="Trebuchet MS" w:hAnsi="Trebuchet MS" w:cs="Arial"/>
                <w:b/>
                <w:sz w:val="22"/>
              </w:rPr>
            </w:pPr>
            <w:r w:rsidRPr="00D41373">
              <w:rPr>
                <w:rFonts w:ascii="Trebuchet MS" w:hAnsi="Trebuchet MS" w:cs="Arial"/>
                <w:b/>
                <w:sz w:val="22"/>
              </w:rPr>
              <w:fldChar w:fldCharType="begin"/>
            </w:r>
            <w:r w:rsidRPr="00D41373">
              <w:rPr>
                <w:rFonts w:ascii="Trebuchet MS" w:hAnsi="Trebuchet MS" w:cs="Arial"/>
                <w:b/>
                <w:sz w:val="22"/>
              </w:rPr>
              <w:instrText>symbol 252 \f "Wingdings" \s 10</w:instrText>
            </w:r>
            <w:r w:rsidRPr="00D41373">
              <w:rPr>
                <w:rFonts w:ascii="Trebuchet MS" w:hAnsi="Trebuchet MS" w:cs="Arial"/>
                <w:b/>
                <w:sz w:val="22"/>
              </w:rPr>
              <w:fldChar w:fldCharType="end"/>
            </w:r>
          </w:p>
        </w:tc>
        <w:tc>
          <w:tcPr>
            <w:tcW w:w="1302" w:type="dxa"/>
            <w:shd w:val="clear" w:color="auto" w:fill="auto"/>
          </w:tcPr>
          <w:p w:rsidR="0066497F" w:rsidRPr="00D41373" w:rsidRDefault="0066497F" w:rsidP="00761379">
            <w:pPr>
              <w:pStyle w:val="Body1"/>
              <w:jc w:val="center"/>
              <w:rPr>
                <w:rFonts w:ascii="Trebuchet MS" w:hAnsi="Trebuchet MS" w:cs="Arial"/>
                <w:b/>
                <w:sz w:val="22"/>
              </w:rPr>
            </w:pPr>
          </w:p>
        </w:tc>
        <w:tc>
          <w:tcPr>
            <w:tcW w:w="1958" w:type="dxa"/>
            <w:shd w:val="clear" w:color="auto" w:fill="auto"/>
          </w:tcPr>
          <w:p w:rsidR="0066497F" w:rsidRPr="00D41373" w:rsidRDefault="00034AFE" w:rsidP="00761379">
            <w:pPr>
              <w:pStyle w:val="Body1"/>
              <w:jc w:val="center"/>
              <w:rPr>
                <w:rFonts w:ascii="Trebuchet MS" w:hAnsi="Trebuchet MS" w:cs="Arial"/>
                <w:color w:val="auto"/>
                <w:sz w:val="22"/>
                <w:szCs w:val="22"/>
              </w:rPr>
            </w:pPr>
            <w:r w:rsidRPr="00D41373">
              <w:rPr>
                <w:rFonts w:ascii="Trebuchet MS" w:hAnsi="Trebuchet MS" w:cs="Arial"/>
                <w:color w:val="auto"/>
                <w:sz w:val="22"/>
                <w:szCs w:val="22"/>
              </w:rPr>
              <w:t>Interview</w:t>
            </w:r>
          </w:p>
        </w:tc>
      </w:tr>
    </w:tbl>
    <w:p w:rsidR="0066497F" w:rsidRPr="00D41373" w:rsidRDefault="0066497F" w:rsidP="0066497F">
      <w:pPr>
        <w:pStyle w:val="Body1"/>
        <w:rPr>
          <w:rFonts w:ascii="Trebuchet MS" w:hAnsi="Trebuchet MS"/>
        </w:rPr>
      </w:pPr>
    </w:p>
    <w:p w:rsidR="0066497F" w:rsidRPr="00D41373" w:rsidRDefault="0066497F" w:rsidP="0066497F">
      <w:pPr>
        <w:pStyle w:val="Body1"/>
        <w:rPr>
          <w:rFonts w:ascii="Trebuchet MS" w:hAnsi="Trebuchet MS"/>
        </w:rPr>
      </w:pPr>
    </w:p>
    <w:p w:rsidR="00975CB1" w:rsidRPr="00D41373" w:rsidRDefault="00975CB1" w:rsidP="00DC0FC3">
      <w:pPr>
        <w:rPr>
          <w:rFonts w:ascii="Trebuchet MS" w:hAnsi="Trebuchet MS" w:cs="Arial"/>
          <w:b/>
        </w:rPr>
      </w:pPr>
    </w:p>
    <w:sectPr w:rsidR="00975CB1" w:rsidRPr="00D41373" w:rsidSect="00DC0FC3">
      <w:footerReference w:type="default" r:id="rId9"/>
      <w:pgSz w:w="11906" w:h="16838" w:code="9"/>
      <w:pgMar w:top="851" w:right="1559" w:bottom="851"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AE" w:rsidRDefault="00F54BAE">
      <w:r>
        <w:separator/>
      </w:r>
    </w:p>
  </w:endnote>
  <w:endnote w:type="continuationSeparator" w:id="0">
    <w:p w:rsidR="00F54BAE" w:rsidRDefault="00F5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25" w:rsidRDefault="00AF6091">
    <w:pPr>
      <w:pStyle w:val="Footer"/>
    </w:pPr>
    <w:r>
      <w:rPr>
        <w:noProof/>
        <w:lang w:val="en-GB"/>
      </w:rPr>
      <mc:AlternateContent>
        <mc:Choice Requires="wpg">
          <w:drawing>
            <wp:anchor distT="0" distB="0" distL="114300" distR="114300" simplePos="0" relativeHeight="251657728" behindDoc="0" locked="0" layoutInCell="1" allowOverlap="1" wp14:anchorId="014DB6D4" wp14:editId="07777777">
              <wp:simplePos x="0" y="0"/>
              <wp:positionH relativeFrom="page">
                <wp:posOffset>0</wp:posOffset>
              </wp:positionH>
              <wp:positionV relativeFrom="page">
                <wp:posOffset>10258425</wp:posOffset>
              </wp:positionV>
              <wp:extent cx="5943600" cy="274320"/>
              <wp:effectExtent l="9525" t="0"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00" cy="274320"/>
                      </a:xfrm>
                    </wpg:grpSpPr>
                    <wps:wsp>
                      <wps:cNvPr id="2" name="Rectangle 156"/>
                      <wps:cNvSpPr>
                        <a:spLocks noChangeArrowheads="1"/>
                      </wps:cNvSpPr>
                      <wps:spPr bwMode="auto">
                        <a:xfrm>
                          <a:off x="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00" y="0"/>
                          <a:ext cx="5353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0ED" w:rsidRPr="00DD00ED" w:rsidRDefault="00DD00ED">
                            <w:pPr>
                              <w:pStyle w:val="Footer"/>
                              <w:rPr>
                                <w:caps/>
                                <w:color w:val="808080"/>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14DB6D4" id="Group 155" o:spid="_x0000_s1026" style="position:absolute;margin-left:0;margin-top:807.75pt;width:468pt;height:21.6pt;z-index:251657728;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rsidR="00DD00ED" w:rsidRPr="00DD00ED" w:rsidRDefault="00DD00ED">
                      <w:pPr>
                        <w:pStyle w:val="Footer"/>
                        <w:rPr>
                          <w:caps/>
                          <w:color w:val="808080"/>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AE" w:rsidRDefault="00F54BAE">
      <w:r>
        <w:separator/>
      </w:r>
    </w:p>
  </w:footnote>
  <w:footnote w:type="continuationSeparator" w:id="0">
    <w:p w:rsidR="00F54BAE" w:rsidRDefault="00F5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B1D30"/>
    <w:multiLevelType w:val="hybridMultilevel"/>
    <w:tmpl w:val="81D4080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1A3E61"/>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4" w15:restartNumberingAfterBreak="0">
    <w:nsid w:val="0556664D"/>
    <w:multiLevelType w:val="hybridMultilevel"/>
    <w:tmpl w:val="BA4A2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B657A"/>
    <w:multiLevelType w:val="hybridMultilevel"/>
    <w:tmpl w:val="68E802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3D076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EC55210"/>
    <w:multiLevelType w:val="hybridMultilevel"/>
    <w:tmpl w:val="7534DFD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ED1D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2A3117"/>
    <w:multiLevelType w:val="hybridMultilevel"/>
    <w:tmpl w:val="EC9475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662F6F"/>
    <w:multiLevelType w:val="hybridMultilevel"/>
    <w:tmpl w:val="24786CC2"/>
    <w:lvl w:ilvl="0" w:tplc="B01CC43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DF0B1D"/>
    <w:multiLevelType w:val="hybridMultilevel"/>
    <w:tmpl w:val="0BAAFA7A"/>
    <w:lvl w:ilvl="0" w:tplc="9858F0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4B500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C9C47F7"/>
    <w:multiLevelType w:val="hybridMultilevel"/>
    <w:tmpl w:val="C854D9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66688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F2A338A"/>
    <w:multiLevelType w:val="hybridMultilevel"/>
    <w:tmpl w:val="65561E9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A235C3"/>
    <w:multiLevelType w:val="hybridMultilevel"/>
    <w:tmpl w:val="F93E40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4477E4"/>
    <w:multiLevelType w:val="hybridMultilevel"/>
    <w:tmpl w:val="7FCC3F34"/>
    <w:lvl w:ilvl="0" w:tplc="AF8AE5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0" w15:restartNumberingAfterBreak="0">
    <w:nsid w:val="340609D2"/>
    <w:multiLevelType w:val="hybridMultilevel"/>
    <w:tmpl w:val="C3D447C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A6B5926"/>
    <w:multiLevelType w:val="hybridMultilevel"/>
    <w:tmpl w:val="388EF47A"/>
    <w:lvl w:ilvl="0" w:tplc="8548C3AA">
      <w:start w:val="1"/>
      <w:numFmt w:val="lowerLetter"/>
      <w:lvlText w:val="%1)"/>
      <w:lvlJc w:val="left"/>
      <w:pPr>
        <w:ind w:left="720" w:hanging="360"/>
      </w:pPr>
      <w:rPr>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070C4"/>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24" w15:restartNumberingAfterBreak="0">
    <w:nsid w:val="4C743980"/>
    <w:multiLevelType w:val="hybridMultilevel"/>
    <w:tmpl w:val="80142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B616BF9"/>
    <w:multiLevelType w:val="hybridMultilevel"/>
    <w:tmpl w:val="19EA6F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9362FE"/>
    <w:multiLevelType w:val="hybridMultilevel"/>
    <w:tmpl w:val="F872EB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AD28D3"/>
    <w:multiLevelType w:val="hybridMultilevel"/>
    <w:tmpl w:val="C82A75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25473C2"/>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2266B2"/>
    <w:multiLevelType w:val="hybridMultilevel"/>
    <w:tmpl w:val="72828A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3235A5"/>
    <w:multiLevelType w:val="hybridMultilevel"/>
    <w:tmpl w:val="563485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5410A6"/>
    <w:multiLevelType w:val="hybridMultilevel"/>
    <w:tmpl w:val="68E802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5D2B9C"/>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5E22EC"/>
    <w:multiLevelType w:val="hybridMultilevel"/>
    <w:tmpl w:val="8BF82C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F91AB2"/>
    <w:multiLevelType w:val="hybridMultilevel"/>
    <w:tmpl w:val="48F0B6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1C5E52"/>
    <w:multiLevelType w:val="hybridMultilevel"/>
    <w:tmpl w:val="629A4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C3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6D0D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097A31"/>
    <w:multiLevelType w:val="hybridMultilevel"/>
    <w:tmpl w:val="359635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
  </w:num>
  <w:num w:numId="2">
    <w:abstractNumId w:val="19"/>
  </w:num>
  <w:num w:numId="3">
    <w:abstractNumId w:val="29"/>
  </w:num>
  <w:num w:numId="4">
    <w:abstractNumId w:val="41"/>
  </w:num>
  <w:num w:numId="5">
    <w:abstractNumId w:val="25"/>
  </w:num>
  <w:num w:numId="6">
    <w:abstractNumId w:val="23"/>
  </w:num>
  <w:num w:numId="7">
    <w:abstractNumId w:val="37"/>
  </w:num>
  <w:num w:numId="8">
    <w:abstractNumId w:val="28"/>
  </w:num>
  <w:num w:numId="9">
    <w:abstractNumId w:val="16"/>
  </w:num>
  <w:num w:numId="10">
    <w:abstractNumId w:val="1"/>
  </w:num>
  <w:num w:numId="11">
    <w:abstractNumId w:val="32"/>
  </w:num>
  <w:num w:numId="12">
    <w:abstractNumId w:val="7"/>
  </w:num>
  <w:num w:numId="13">
    <w:abstractNumId w:val="21"/>
  </w:num>
  <w:num w:numId="14">
    <w:abstractNumId w:val="13"/>
  </w:num>
  <w:num w:numId="15">
    <w:abstractNumId w:val="11"/>
  </w:num>
  <w:num w:numId="16">
    <w:abstractNumId w:val="30"/>
  </w:num>
  <w:num w:numId="17">
    <w:abstractNumId w:val="2"/>
  </w:num>
  <w:num w:numId="18">
    <w:abstractNumId w:val="0"/>
  </w:num>
  <w:num w:numId="19">
    <w:abstractNumId w:val="38"/>
  </w:num>
  <w:num w:numId="20">
    <w:abstractNumId w:val="39"/>
  </w:num>
  <w:num w:numId="21">
    <w:abstractNumId w:val="8"/>
  </w:num>
  <w:num w:numId="22">
    <w:abstractNumId w:val="6"/>
  </w:num>
  <w:num w:numId="23">
    <w:abstractNumId w:val="22"/>
  </w:num>
  <w:num w:numId="24">
    <w:abstractNumId w:val="34"/>
  </w:num>
  <w:num w:numId="25">
    <w:abstractNumId w:val="15"/>
  </w:num>
  <w:num w:numId="26">
    <w:abstractNumId w:val="4"/>
  </w:num>
  <w:num w:numId="27">
    <w:abstractNumId w:val="14"/>
  </w:num>
  <w:num w:numId="28">
    <w:abstractNumId w:val="36"/>
  </w:num>
  <w:num w:numId="29">
    <w:abstractNumId w:val="17"/>
  </w:num>
  <w:num w:numId="30">
    <w:abstractNumId w:val="27"/>
  </w:num>
  <w:num w:numId="31">
    <w:abstractNumId w:val="26"/>
  </w:num>
  <w:num w:numId="32">
    <w:abstractNumId w:val="40"/>
  </w:num>
  <w:num w:numId="33">
    <w:abstractNumId w:val="31"/>
  </w:num>
  <w:num w:numId="34">
    <w:abstractNumId w:val="10"/>
  </w:num>
  <w:num w:numId="35">
    <w:abstractNumId w:val="5"/>
  </w:num>
  <w:num w:numId="36">
    <w:abstractNumId w:val="33"/>
  </w:num>
  <w:num w:numId="37">
    <w:abstractNumId w:val="35"/>
  </w:num>
  <w:num w:numId="38">
    <w:abstractNumId w:val="24"/>
  </w:num>
  <w:num w:numId="39">
    <w:abstractNumId w:val="18"/>
  </w:num>
  <w:num w:numId="40">
    <w:abstractNumId w:val="9"/>
  </w:num>
  <w:num w:numId="41">
    <w:abstractNumId w:val="1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27BAA"/>
    <w:rsid w:val="00032426"/>
    <w:rsid w:val="00034AFE"/>
    <w:rsid w:val="00066571"/>
    <w:rsid w:val="000A1C77"/>
    <w:rsid w:val="000B070B"/>
    <w:rsid w:val="000C07D2"/>
    <w:rsid w:val="000E03FF"/>
    <w:rsid w:val="000F321D"/>
    <w:rsid w:val="00102D72"/>
    <w:rsid w:val="001076EA"/>
    <w:rsid w:val="001163C6"/>
    <w:rsid w:val="001228AC"/>
    <w:rsid w:val="00144D2B"/>
    <w:rsid w:val="00170267"/>
    <w:rsid w:val="001A0B7E"/>
    <w:rsid w:val="001B3897"/>
    <w:rsid w:val="001E6D3C"/>
    <w:rsid w:val="00216C90"/>
    <w:rsid w:val="00291CBB"/>
    <w:rsid w:val="002954E6"/>
    <w:rsid w:val="002C58D7"/>
    <w:rsid w:val="002F22FA"/>
    <w:rsid w:val="00311770"/>
    <w:rsid w:val="00312FE6"/>
    <w:rsid w:val="00397F66"/>
    <w:rsid w:val="003A607C"/>
    <w:rsid w:val="003A6209"/>
    <w:rsid w:val="003C4512"/>
    <w:rsid w:val="003D5EBF"/>
    <w:rsid w:val="00450EFB"/>
    <w:rsid w:val="00496680"/>
    <w:rsid w:val="004B7D55"/>
    <w:rsid w:val="004C0178"/>
    <w:rsid w:val="004C32C9"/>
    <w:rsid w:val="004E3099"/>
    <w:rsid w:val="005446BC"/>
    <w:rsid w:val="0054638C"/>
    <w:rsid w:val="00552187"/>
    <w:rsid w:val="005C6E7C"/>
    <w:rsid w:val="005E1625"/>
    <w:rsid w:val="0061611D"/>
    <w:rsid w:val="00637A2E"/>
    <w:rsid w:val="00652953"/>
    <w:rsid w:val="0066207A"/>
    <w:rsid w:val="0066497F"/>
    <w:rsid w:val="0067617B"/>
    <w:rsid w:val="006B5087"/>
    <w:rsid w:val="006D4D6E"/>
    <w:rsid w:val="006E592B"/>
    <w:rsid w:val="00703082"/>
    <w:rsid w:val="0070713F"/>
    <w:rsid w:val="00743597"/>
    <w:rsid w:val="00756DA1"/>
    <w:rsid w:val="00761379"/>
    <w:rsid w:val="0077581D"/>
    <w:rsid w:val="007803CD"/>
    <w:rsid w:val="0078764F"/>
    <w:rsid w:val="007B0EF0"/>
    <w:rsid w:val="007F3729"/>
    <w:rsid w:val="0081798D"/>
    <w:rsid w:val="00863AB3"/>
    <w:rsid w:val="00871FA8"/>
    <w:rsid w:val="008C32F3"/>
    <w:rsid w:val="008C6AE3"/>
    <w:rsid w:val="008D17CE"/>
    <w:rsid w:val="008E376C"/>
    <w:rsid w:val="008F1752"/>
    <w:rsid w:val="00970F16"/>
    <w:rsid w:val="00975CB1"/>
    <w:rsid w:val="00984B04"/>
    <w:rsid w:val="00990AFA"/>
    <w:rsid w:val="009A058D"/>
    <w:rsid w:val="009A2ED0"/>
    <w:rsid w:val="009C7F17"/>
    <w:rsid w:val="009D11D0"/>
    <w:rsid w:val="009D5936"/>
    <w:rsid w:val="009E6A69"/>
    <w:rsid w:val="00A05393"/>
    <w:rsid w:val="00A06C2D"/>
    <w:rsid w:val="00A16C93"/>
    <w:rsid w:val="00A5270A"/>
    <w:rsid w:val="00A71D26"/>
    <w:rsid w:val="00AB5CBE"/>
    <w:rsid w:val="00AF410C"/>
    <w:rsid w:val="00AF6091"/>
    <w:rsid w:val="00B12BFF"/>
    <w:rsid w:val="00B451AE"/>
    <w:rsid w:val="00B712E7"/>
    <w:rsid w:val="00B71A01"/>
    <w:rsid w:val="00BB5845"/>
    <w:rsid w:val="00BF5E12"/>
    <w:rsid w:val="00C04B4D"/>
    <w:rsid w:val="00C21195"/>
    <w:rsid w:val="00C72EB9"/>
    <w:rsid w:val="00CA6D6D"/>
    <w:rsid w:val="00CA7258"/>
    <w:rsid w:val="00CB4C3A"/>
    <w:rsid w:val="00CD08D8"/>
    <w:rsid w:val="00CE7A24"/>
    <w:rsid w:val="00CF5BA6"/>
    <w:rsid w:val="00D03D19"/>
    <w:rsid w:val="00D061B0"/>
    <w:rsid w:val="00D41373"/>
    <w:rsid w:val="00D72B59"/>
    <w:rsid w:val="00D86A98"/>
    <w:rsid w:val="00DA2AA5"/>
    <w:rsid w:val="00DC0FC3"/>
    <w:rsid w:val="00DD00ED"/>
    <w:rsid w:val="00DF4C34"/>
    <w:rsid w:val="00E17ADD"/>
    <w:rsid w:val="00E22CEA"/>
    <w:rsid w:val="00E35793"/>
    <w:rsid w:val="00E467B6"/>
    <w:rsid w:val="00E47C4A"/>
    <w:rsid w:val="00E8556C"/>
    <w:rsid w:val="00EB5CC4"/>
    <w:rsid w:val="00EC6592"/>
    <w:rsid w:val="00EC7F78"/>
    <w:rsid w:val="00F54BAE"/>
    <w:rsid w:val="00F5549D"/>
    <w:rsid w:val="00F75A9E"/>
    <w:rsid w:val="00FB6D45"/>
    <w:rsid w:val="06142828"/>
    <w:rsid w:val="2322ABD5"/>
    <w:rsid w:val="2EF60AB0"/>
    <w:rsid w:val="3088B1C9"/>
    <w:rsid w:val="44AC8AEB"/>
    <w:rsid w:val="480653D8"/>
    <w:rsid w:val="55E259FC"/>
    <w:rsid w:val="61F7B823"/>
    <w:rsid w:val="6A3CA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568574-B2E7-41D4-ABFC-768A5B59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4">
    <w:name w:val="heading 4"/>
    <w:basedOn w:val="Normal"/>
    <w:next w:val="Normal"/>
    <w:link w:val="Heading4Char"/>
    <w:semiHidden/>
    <w:unhideWhenUsed/>
    <w:qFormat/>
    <w:rsid w:val="00DC0FC3"/>
    <w:pPr>
      <w:keepNext/>
      <w:spacing w:before="240" w:after="60"/>
      <w:outlineLvl w:val="3"/>
    </w:pPr>
    <w:rPr>
      <w:rFonts w:ascii="Calibri" w:hAnsi="Calibri"/>
      <w:b/>
      <w:bCs/>
      <w:sz w:val="28"/>
      <w:szCs w:val="28"/>
    </w:rPr>
  </w:style>
  <w:style w:type="paragraph" w:styleId="Heading7">
    <w:name w:val="heading 7"/>
    <w:basedOn w:val="Normal"/>
    <w:next w:val="Normal"/>
    <w:qFormat/>
    <w:pPr>
      <w:keepNext/>
      <w:jc w:val="center"/>
      <w:outlineLvl w:val="6"/>
    </w:pPr>
    <w:rPr>
      <w:rFonts w:ascii="Tahoma" w:hAnsi="Tahoma"/>
      <w:b/>
      <w:sz w:val="28"/>
      <w:lang w:val="en-GB"/>
    </w:rPr>
  </w:style>
  <w:style w:type="paragraph" w:styleId="Heading8">
    <w:name w:val="heading 8"/>
    <w:basedOn w:val="Normal"/>
    <w:next w:val="Normal"/>
    <w:link w:val="Heading8Char"/>
    <w:unhideWhenUsed/>
    <w:qFormat/>
    <w:rsid w:val="00CA725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paragraph" w:customStyle="1" w:styleId="Body1">
    <w:name w:val="Body 1"/>
    <w:rsid w:val="00DD00ED"/>
    <w:pPr>
      <w:outlineLvl w:val="0"/>
    </w:pPr>
    <w:rPr>
      <w:rFonts w:eastAsia="Arial Unicode MS"/>
      <w:color w:val="000000"/>
      <w:sz w:val="24"/>
      <w:u w:color="000000"/>
    </w:rPr>
  </w:style>
  <w:style w:type="character" w:customStyle="1" w:styleId="Heading8Char">
    <w:name w:val="Heading 8 Char"/>
    <w:link w:val="Heading8"/>
    <w:rsid w:val="00CA7258"/>
    <w:rPr>
      <w:rFonts w:ascii="Calibri" w:eastAsia="Times New Roman" w:hAnsi="Calibri" w:cs="Times New Roman"/>
      <w:i/>
      <w:iCs/>
      <w:sz w:val="24"/>
      <w:szCs w:val="24"/>
      <w:lang w:val="en-US"/>
    </w:rPr>
  </w:style>
  <w:style w:type="paragraph" w:styleId="Caption">
    <w:name w:val="caption"/>
    <w:basedOn w:val="Normal"/>
    <w:next w:val="Normal"/>
    <w:qFormat/>
    <w:rsid w:val="00CA7258"/>
    <w:pPr>
      <w:jc w:val="center"/>
    </w:pPr>
    <w:rPr>
      <w:rFonts w:ascii="Tahoma" w:hAnsi="Tahoma"/>
      <w:b/>
      <w:sz w:val="28"/>
    </w:rPr>
  </w:style>
  <w:style w:type="paragraph" w:customStyle="1" w:styleId="TableParagraph">
    <w:name w:val="Table Paragraph"/>
    <w:basedOn w:val="Normal"/>
    <w:uiPriority w:val="1"/>
    <w:qFormat/>
    <w:rsid w:val="00C04B4D"/>
    <w:pPr>
      <w:widowControl w:val="0"/>
    </w:pPr>
    <w:rPr>
      <w:rFonts w:ascii="Calibri" w:eastAsia="Calibri" w:hAnsi="Calibri"/>
      <w:sz w:val="22"/>
      <w:szCs w:val="22"/>
      <w:lang w:eastAsia="en-US"/>
    </w:rPr>
  </w:style>
  <w:style w:type="character" w:customStyle="1" w:styleId="Heading4Char">
    <w:name w:val="Heading 4 Char"/>
    <w:link w:val="Heading4"/>
    <w:semiHidden/>
    <w:rsid w:val="00DC0FC3"/>
    <w:rPr>
      <w:rFonts w:ascii="Calibri" w:eastAsia="Times New Roman" w:hAnsi="Calibri" w:cs="Times New Roman"/>
      <w:b/>
      <w:bCs/>
      <w:sz w:val="28"/>
      <w:szCs w:val="28"/>
      <w:lang w:val="en-US"/>
    </w:rPr>
  </w:style>
  <w:style w:type="table" w:styleId="TableGrid">
    <w:name w:val="Table Grid"/>
    <w:basedOn w:val="TableNormal"/>
    <w:rsid w:val="004C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F95A-30B9-45CA-9D94-0DF185AB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Christopher Gardner</cp:lastModifiedBy>
  <cp:revision>2</cp:revision>
  <cp:lastPrinted>2017-08-22T12:13:00Z</cp:lastPrinted>
  <dcterms:created xsi:type="dcterms:W3CDTF">2024-06-19T12:11:00Z</dcterms:created>
  <dcterms:modified xsi:type="dcterms:W3CDTF">2024-06-19T12:11:00Z</dcterms:modified>
</cp:coreProperties>
</file>