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09" w:rsidRPr="00632445" w:rsidRDefault="00632445" w:rsidP="0063244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*Verdana-BoldItalic-7426-Identi"/>
          <w:b/>
          <w:bCs/>
          <w:iCs/>
          <w:color w:val="242424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-485775</wp:posOffset>
            </wp:positionV>
            <wp:extent cx="1314450" cy="1009650"/>
            <wp:effectExtent l="0" t="0" r="0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*Verdana-BoldItalic-7426-Identi"/>
          <w:b/>
          <w:bCs/>
          <w:i/>
          <w:iCs/>
          <w:color w:val="242424"/>
          <w:sz w:val="29"/>
          <w:szCs w:val="29"/>
        </w:rPr>
        <w:br/>
      </w:r>
      <w:r>
        <w:rPr>
          <w:rFonts w:ascii="Verdana" w:hAnsi="Verdana" w:cs="*Verdana-BoldItalic-7426-Identi"/>
          <w:b/>
          <w:bCs/>
          <w:i/>
          <w:iCs/>
          <w:color w:val="242424"/>
          <w:sz w:val="29"/>
          <w:szCs w:val="29"/>
        </w:rPr>
        <w:br/>
      </w:r>
    </w:p>
    <w:p w:rsidR="00EE0F09" w:rsidRPr="00EE0F09" w:rsidRDefault="00EE0F09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="*Verdana-BoldItalic-7426-Identi"/>
          <w:b/>
          <w:bCs/>
          <w:i/>
          <w:iCs/>
          <w:color w:val="242424"/>
          <w:sz w:val="29"/>
          <w:szCs w:val="29"/>
        </w:rPr>
      </w:pPr>
    </w:p>
    <w:p w:rsidR="00632445" w:rsidRDefault="00632445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="*Verdana-Bold-7424-Identity-H"/>
          <w:b/>
          <w:bCs/>
          <w:color w:val="242424"/>
          <w:sz w:val="24"/>
          <w:szCs w:val="24"/>
        </w:rPr>
      </w:pPr>
    </w:p>
    <w:p w:rsidR="00632445" w:rsidRDefault="00632445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="*Verdana-Bold-7424-Identity-H"/>
          <w:b/>
          <w:bCs/>
          <w:color w:val="242424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5812"/>
      </w:tblGrid>
      <w:tr w:rsidR="00632445" w:rsidRPr="001135A7" w:rsidTr="00A703BC">
        <w:tc>
          <w:tcPr>
            <w:tcW w:w="2126" w:type="dxa"/>
            <w:shd w:val="clear" w:color="auto" w:fill="362A81"/>
          </w:tcPr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35A7">
              <w:rPr>
                <w:rFonts w:ascii="Verdana" w:hAnsi="Verdana"/>
                <w:b/>
                <w:i/>
                <w:sz w:val="20"/>
                <w:szCs w:val="20"/>
              </w:rPr>
              <w:t>Post:</w:t>
            </w:r>
          </w:p>
        </w:tc>
        <w:tc>
          <w:tcPr>
            <w:tcW w:w="5812" w:type="dxa"/>
          </w:tcPr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Tutor/Assessor - </w:t>
            </w:r>
            <w:r>
              <w:rPr>
                <w:rFonts w:ascii="Verdana" w:hAnsi="Verdana"/>
                <w:b/>
                <w:sz w:val="20"/>
                <w:szCs w:val="20"/>
              </w:rPr>
              <w:t>Accounting</w:t>
            </w:r>
          </w:p>
        </w:tc>
      </w:tr>
      <w:tr w:rsidR="00632445" w:rsidRPr="001135A7" w:rsidTr="00A703BC">
        <w:tc>
          <w:tcPr>
            <w:tcW w:w="2126" w:type="dxa"/>
            <w:shd w:val="clear" w:color="auto" w:fill="362A81"/>
          </w:tcPr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35A7">
              <w:rPr>
                <w:rFonts w:ascii="Verdana" w:hAnsi="Verdana"/>
                <w:b/>
                <w:i/>
                <w:sz w:val="20"/>
                <w:szCs w:val="20"/>
              </w:rPr>
              <w:t>Accountable to:</w:t>
            </w:r>
          </w:p>
        </w:tc>
        <w:tc>
          <w:tcPr>
            <w:tcW w:w="5812" w:type="dxa"/>
          </w:tcPr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135A7">
              <w:rPr>
                <w:rFonts w:ascii="Verdana" w:hAnsi="Verdana"/>
                <w:b/>
                <w:sz w:val="20"/>
                <w:szCs w:val="20"/>
              </w:rPr>
              <w:t xml:space="preserve">Learning Area Manager </w:t>
            </w:r>
            <w:r>
              <w:rPr>
                <w:rFonts w:ascii="Verdana" w:hAnsi="Verdana"/>
                <w:b/>
                <w:sz w:val="20"/>
                <w:szCs w:val="20"/>
              </w:rPr>
              <w:t>– Accounting</w:t>
            </w:r>
          </w:p>
        </w:tc>
      </w:tr>
      <w:tr w:rsidR="00632445" w:rsidRPr="001135A7" w:rsidTr="00A703BC">
        <w:tc>
          <w:tcPr>
            <w:tcW w:w="2126" w:type="dxa"/>
            <w:shd w:val="clear" w:color="auto" w:fill="362A81"/>
          </w:tcPr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1135A7">
              <w:rPr>
                <w:rFonts w:ascii="Verdana" w:hAnsi="Verdana"/>
                <w:b/>
                <w:i/>
                <w:sz w:val="20"/>
                <w:szCs w:val="20"/>
              </w:rPr>
              <w:t>Department:</w:t>
            </w:r>
          </w:p>
        </w:tc>
        <w:tc>
          <w:tcPr>
            <w:tcW w:w="5812" w:type="dxa"/>
          </w:tcPr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Business &amp; Technology</w:t>
            </w:r>
          </w:p>
          <w:p w:rsidR="00632445" w:rsidRPr="001135A7" w:rsidRDefault="00632445" w:rsidP="00A703B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32445" w:rsidRDefault="00632445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="*Verdana-Bold-7424-Identity-H"/>
          <w:b/>
          <w:bCs/>
          <w:color w:val="242424"/>
          <w:sz w:val="24"/>
          <w:szCs w:val="24"/>
        </w:rPr>
      </w:pPr>
    </w:p>
    <w:p w:rsidR="00EE0F09" w:rsidRPr="00EE0F09" w:rsidRDefault="00EE0F09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="*Calibri-7422-Identity-H"/>
          <w:color w:val="242424"/>
          <w:sz w:val="24"/>
          <w:szCs w:val="24"/>
        </w:rPr>
      </w:pPr>
    </w:p>
    <w:p w:rsidR="00EE0F09" w:rsidRPr="00EE0F09" w:rsidRDefault="00EE0F09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="*Verdana-Bold-7424-Identity-H"/>
          <w:b/>
          <w:bCs/>
          <w:color w:val="242424"/>
          <w:sz w:val="24"/>
          <w:szCs w:val="21"/>
        </w:rPr>
      </w:pPr>
      <w:r w:rsidRPr="00EE0F09">
        <w:rPr>
          <w:rFonts w:ascii="Verdana" w:hAnsi="Verdana" w:cs="*Verdana-Bold-7424-Identity-H"/>
          <w:b/>
          <w:bCs/>
          <w:color w:val="242424"/>
          <w:sz w:val="24"/>
          <w:szCs w:val="21"/>
        </w:rPr>
        <w:t>Job Purpose</w:t>
      </w:r>
      <w:r w:rsidR="00632445">
        <w:rPr>
          <w:rFonts w:ascii="Verdana" w:hAnsi="Verdana" w:cs="*Verdana-Bold-7424-Identity-H"/>
          <w:b/>
          <w:bCs/>
          <w:color w:val="242424"/>
          <w:sz w:val="24"/>
          <w:szCs w:val="21"/>
        </w:rPr>
        <w:br/>
      </w:r>
    </w:p>
    <w:p w:rsidR="00EE0F09" w:rsidRPr="00EE0F09" w:rsidRDefault="00EE0F09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color w:val="242424"/>
          <w:sz w:val="24"/>
          <w:szCs w:val="24"/>
        </w:rPr>
      </w:pPr>
      <w:r w:rsidRPr="00EE0F09">
        <w:rPr>
          <w:rFonts w:ascii="Verdana" w:hAnsi="Verdana" w:cstheme="minorHAnsi"/>
          <w:color w:val="242424"/>
          <w:sz w:val="24"/>
          <w:szCs w:val="24"/>
        </w:rPr>
        <w:t>The post involves assessing and teaching students within the Accounting Sector. This person will have a professional approach, have current knowledge of the industry and be able to undertake duties to a high standard.</w:t>
      </w:r>
    </w:p>
    <w:p w:rsidR="00EE0F09" w:rsidRPr="00EE0F09" w:rsidRDefault="00EE0F09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="*Calibri-7422-Identity-H"/>
          <w:color w:val="242424"/>
          <w:sz w:val="24"/>
          <w:szCs w:val="24"/>
        </w:rPr>
      </w:pPr>
    </w:p>
    <w:p w:rsidR="00EE0F09" w:rsidRPr="00EE0F09" w:rsidRDefault="00EE0F09" w:rsidP="00EE0F09">
      <w:pPr>
        <w:autoSpaceDE w:val="0"/>
        <w:autoSpaceDN w:val="0"/>
        <w:adjustRightInd w:val="0"/>
        <w:spacing w:after="0" w:line="240" w:lineRule="auto"/>
        <w:rPr>
          <w:rFonts w:ascii="Verdana" w:hAnsi="Verdana" w:cs="*Calibri-7422-Identity-H"/>
          <w:color w:val="242424"/>
          <w:sz w:val="24"/>
          <w:szCs w:val="24"/>
        </w:rPr>
      </w:pPr>
    </w:p>
    <w:p w:rsidR="00EE0F09" w:rsidRDefault="00EE0F09" w:rsidP="00EE0F09">
      <w:pPr>
        <w:rPr>
          <w:rFonts w:ascii="Verdana" w:hAnsi="Verdana" w:cs="*Verdana-BoldItalic-7423-Identi"/>
          <w:b/>
          <w:bCs/>
          <w:i/>
          <w:iCs/>
          <w:color w:val="242424"/>
          <w:sz w:val="24"/>
          <w:szCs w:val="21"/>
        </w:rPr>
      </w:pPr>
      <w:r w:rsidRPr="00EE0F09">
        <w:rPr>
          <w:rFonts w:ascii="Verdana" w:hAnsi="Verdana" w:cs="*Verdana-BoldItalic-7423-Identi"/>
          <w:b/>
          <w:bCs/>
          <w:i/>
          <w:iCs/>
          <w:color w:val="242424"/>
          <w:sz w:val="24"/>
          <w:szCs w:val="21"/>
        </w:rPr>
        <w:t>Key Responsibilities: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Assess learners within the Accounting sector, in both AAT &amp; ACCA apprenticeship frameworks.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Work within the team to assess and internally verify learners' portfolios to ensure they meet the requirements of the external verifier and awarding bodies.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Liaise with customers in industry to maintain and build relationships and to secure contracts with existing and new organisations.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Correspond with employers to provide information on courses and training and assist Internal Verifiers to ensure that all requirements of the External Verifier and awarding bodies are met.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Provide a high level of customer service for all business customers and</w:t>
      </w:r>
      <w:r w:rsidRPr="00EE0F09">
        <w:rPr>
          <w:rFonts w:ascii="Verdana" w:hAnsi="Verdana"/>
          <w:sz w:val="24"/>
        </w:rPr>
        <w:br/>
        <w:t>learners.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Work within the requirements of the Common Inspection Framework to</w:t>
      </w:r>
      <w:r w:rsidRPr="00EE0F09">
        <w:rPr>
          <w:rFonts w:ascii="Verdana" w:hAnsi="Verdana"/>
          <w:sz w:val="24"/>
        </w:rPr>
        <w:br/>
        <w:t>provide a high quality teaching and learning experience for all learners.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Provide a learning environment that is flexible and productive using a variety of teaching methods including the utilisation of ICT.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Support learners with basic skills and be able to embed basic skills</w:t>
      </w:r>
      <w:r w:rsidRPr="00EE0F09">
        <w:rPr>
          <w:rFonts w:ascii="Verdana" w:hAnsi="Verdana"/>
          <w:sz w:val="24"/>
        </w:rPr>
        <w:br/>
        <w:t>into the vocational area.</w:t>
      </w:r>
    </w:p>
    <w:p w:rsidR="00EE0F09" w:rsidRP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lastRenderedPageBreak/>
        <w:t>To establish and maintain monitoring and review arrangements for students undertaking training.</w:t>
      </w:r>
    </w:p>
    <w:p w:rsidR="00EE0F09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To maintain accurate records of student activity and report detailed information to the Line Manager as required.</w:t>
      </w:r>
    </w:p>
    <w:p w:rsidR="00D53E0C" w:rsidRDefault="00EE0F09" w:rsidP="00EE0F09">
      <w:pPr>
        <w:pStyle w:val="ListParagraph"/>
        <w:numPr>
          <w:ilvl w:val="0"/>
          <w:numId w:val="1"/>
        </w:num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To work within the team to develop existing and new programs.</w:t>
      </w:r>
    </w:p>
    <w:p w:rsidR="00EE0F09" w:rsidRDefault="00EE0F09" w:rsidP="00EE0F09">
      <w:pPr>
        <w:rPr>
          <w:rFonts w:ascii="Verdana" w:hAnsi="Verdana"/>
          <w:sz w:val="24"/>
        </w:rPr>
      </w:pPr>
    </w:p>
    <w:p w:rsidR="00EE0F09" w:rsidRPr="00EE0F09" w:rsidRDefault="00EE0F09" w:rsidP="00EE0F09">
      <w:pPr>
        <w:rPr>
          <w:rFonts w:ascii="Verdana" w:hAnsi="Verdana"/>
          <w:sz w:val="24"/>
        </w:rPr>
      </w:pPr>
    </w:p>
    <w:p w:rsidR="00EE0F09" w:rsidRPr="00EE0F09" w:rsidRDefault="00EE0F09" w:rsidP="00EE0F09">
      <w:pPr>
        <w:rPr>
          <w:rFonts w:ascii="Verdana" w:hAnsi="Verdana"/>
          <w:b/>
          <w:sz w:val="24"/>
        </w:rPr>
      </w:pPr>
      <w:r w:rsidRPr="00EE0F09">
        <w:rPr>
          <w:rFonts w:ascii="Verdana" w:hAnsi="Verdana"/>
          <w:b/>
          <w:sz w:val="24"/>
        </w:rPr>
        <w:t>PERSONAL DEVELOPMENT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In partnership with the College, take responsibility for personal development, including: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1. Participating in an annual staff review and iden</w:t>
      </w:r>
      <w:r>
        <w:rPr>
          <w:rFonts w:ascii="Verdana" w:hAnsi="Verdana"/>
          <w:sz w:val="24"/>
        </w:rPr>
        <w:t xml:space="preserve">tifying support and development </w:t>
      </w:r>
      <w:r w:rsidRPr="00EE0F09">
        <w:rPr>
          <w:rFonts w:ascii="Verdana" w:hAnsi="Verdana"/>
          <w:sz w:val="24"/>
        </w:rPr>
        <w:t>needs.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2. Attending relevant staff development activities.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3. Updating of professional skills and business experience.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4. Updating professional, teaching and training qualifications where appropriate.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5. Joining professional bodies where appropriate.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6. Keeping informed of current educational and professional initiatives.</w:t>
      </w:r>
      <w:r>
        <w:rPr>
          <w:rFonts w:ascii="Verdana" w:hAnsi="Verdana"/>
          <w:sz w:val="24"/>
        </w:rPr>
        <w:br/>
      </w:r>
    </w:p>
    <w:p w:rsidR="00EE0F09" w:rsidRPr="00EE0F09" w:rsidRDefault="00EE0F09" w:rsidP="00EE0F09">
      <w:pPr>
        <w:rPr>
          <w:rFonts w:ascii="Verdana" w:hAnsi="Verdana"/>
          <w:b/>
          <w:sz w:val="24"/>
        </w:rPr>
      </w:pPr>
      <w:r w:rsidRPr="00EE0F09">
        <w:rPr>
          <w:rFonts w:ascii="Verdana" w:hAnsi="Verdana"/>
          <w:b/>
          <w:sz w:val="24"/>
        </w:rPr>
        <w:t>HEALTH &amp; SAFETY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 xml:space="preserve">All employees have a statutory duty of care for their </w:t>
      </w:r>
      <w:r>
        <w:rPr>
          <w:rFonts w:ascii="Verdana" w:hAnsi="Verdana"/>
          <w:sz w:val="24"/>
        </w:rPr>
        <w:t xml:space="preserve">own personal safety and that of </w:t>
      </w:r>
      <w:r w:rsidRPr="00EE0F09">
        <w:rPr>
          <w:rFonts w:ascii="Verdana" w:hAnsi="Verdana"/>
          <w:sz w:val="24"/>
        </w:rPr>
        <w:t>others who may be affected by their acts or omissions. S</w:t>
      </w:r>
      <w:r>
        <w:rPr>
          <w:rFonts w:ascii="Verdana" w:hAnsi="Verdana"/>
          <w:sz w:val="24"/>
        </w:rPr>
        <w:t xml:space="preserve">taff are required to co-operate </w:t>
      </w:r>
      <w:r w:rsidRPr="00EE0F09">
        <w:rPr>
          <w:rFonts w:ascii="Verdana" w:hAnsi="Verdana"/>
          <w:sz w:val="24"/>
        </w:rPr>
        <w:t>with management to enable the College to meet its own</w:t>
      </w:r>
      <w:r>
        <w:rPr>
          <w:rFonts w:ascii="Verdana" w:hAnsi="Verdana"/>
          <w:sz w:val="24"/>
        </w:rPr>
        <w:t xml:space="preserve"> legal duties and to report any </w:t>
      </w:r>
      <w:r w:rsidRPr="00EE0F09">
        <w:rPr>
          <w:rFonts w:ascii="Verdana" w:hAnsi="Verdana"/>
          <w:sz w:val="24"/>
        </w:rPr>
        <w:t>hazardous situations or defective equipment.</w:t>
      </w:r>
      <w:r>
        <w:rPr>
          <w:rFonts w:ascii="Verdana" w:hAnsi="Verdana"/>
          <w:sz w:val="24"/>
        </w:rPr>
        <w:br/>
      </w:r>
    </w:p>
    <w:p w:rsidR="00EE0F09" w:rsidRPr="00EE0F09" w:rsidRDefault="00EE0F09" w:rsidP="00EE0F09">
      <w:pPr>
        <w:rPr>
          <w:rFonts w:ascii="Verdana" w:hAnsi="Verdana"/>
          <w:b/>
          <w:sz w:val="24"/>
        </w:rPr>
      </w:pPr>
      <w:r w:rsidRPr="00EE0F09">
        <w:rPr>
          <w:rFonts w:ascii="Verdana" w:hAnsi="Verdana"/>
          <w:b/>
          <w:sz w:val="24"/>
        </w:rPr>
        <w:t>GENERAL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This description is not intended to establish a total definitio</w:t>
      </w:r>
      <w:r>
        <w:rPr>
          <w:rFonts w:ascii="Verdana" w:hAnsi="Verdana"/>
          <w:sz w:val="24"/>
        </w:rPr>
        <w:t xml:space="preserve">n of the job, but an outline of </w:t>
      </w:r>
      <w:r w:rsidRPr="00EE0F09">
        <w:rPr>
          <w:rFonts w:ascii="Verdana" w:hAnsi="Verdana"/>
          <w:sz w:val="24"/>
        </w:rPr>
        <w:t>the responsibilities you are expected to undertak</w:t>
      </w:r>
      <w:r>
        <w:rPr>
          <w:rFonts w:ascii="Verdana" w:hAnsi="Verdana"/>
          <w:sz w:val="24"/>
        </w:rPr>
        <w:t xml:space="preserve">e. From time to time you may be </w:t>
      </w:r>
      <w:r w:rsidRPr="00EE0F09">
        <w:rPr>
          <w:rFonts w:ascii="Verdana" w:hAnsi="Verdana"/>
          <w:sz w:val="24"/>
        </w:rPr>
        <w:t>required to undertake any other duties commensurate with your level of responsibility.</w:t>
      </w:r>
    </w:p>
    <w:p w:rsid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This is a description of the job as it is at present constit</w:t>
      </w:r>
      <w:r>
        <w:rPr>
          <w:rFonts w:ascii="Verdana" w:hAnsi="Verdana"/>
          <w:sz w:val="24"/>
        </w:rPr>
        <w:t xml:space="preserve">uted. It is the practice of the </w:t>
      </w:r>
      <w:r w:rsidRPr="00EE0F09">
        <w:rPr>
          <w:rFonts w:ascii="Verdana" w:hAnsi="Verdana"/>
          <w:sz w:val="24"/>
        </w:rPr>
        <w:t>College periodically to examine employees' job des</w:t>
      </w:r>
      <w:r>
        <w:rPr>
          <w:rFonts w:ascii="Verdana" w:hAnsi="Verdana"/>
          <w:sz w:val="24"/>
        </w:rPr>
        <w:t xml:space="preserve">criptions and to update them to </w:t>
      </w:r>
      <w:r w:rsidRPr="00EE0F09">
        <w:rPr>
          <w:rFonts w:ascii="Verdana" w:hAnsi="Verdana"/>
          <w:sz w:val="24"/>
        </w:rPr>
        <w:t>ensure that they relate to the job as then being perfor</w:t>
      </w:r>
      <w:r>
        <w:rPr>
          <w:rFonts w:ascii="Verdana" w:hAnsi="Verdana"/>
          <w:sz w:val="24"/>
        </w:rPr>
        <w:t xml:space="preserve">med, or to incorporate whatever </w:t>
      </w:r>
      <w:r w:rsidRPr="00EE0F09">
        <w:rPr>
          <w:rFonts w:ascii="Verdana" w:hAnsi="Verdana"/>
          <w:sz w:val="24"/>
        </w:rPr>
        <w:t xml:space="preserve">changes are being proposed. You </w:t>
      </w:r>
      <w:r w:rsidRPr="00EE0F09">
        <w:rPr>
          <w:rFonts w:ascii="Verdana" w:hAnsi="Verdana"/>
          <w:sz w:val="24"/>
        </w:rPr>
        <w:lastRenderedPageBreak/>
        <w:t>will, therefore, be</w:t>
      </w:r>
      <w:r>
        <w:rPr>
          <w:rFonts w:ascii="Verdana" w:hAnsi="Verdana"/>
          <w:sz w:val="24"/>
        </w:rPr>
        <w:t xml:space="preserve"> expected to participate in any </w:t>
      </w:r>
      <w:r w:rsidRPr="00EE0F09">
        <w:rPr>
          <w:rFonts w:ascii="Verdana" w:hAnsi="Verdana"/>
          <w:sz w:val="24"/>
        </w:rPr>
        <w:t>discussions relating to Job Description change.</w:t>
      </w:r>
    </w:p>
    <w:p w:rsidR="00EE0F09" w:rsidRDefault="00EE0F09" w:rsidP="00EE0F09">
      <w:pPr>
        <w:rPr>
          <w:rFonts w:ascii="Verdana" w:hAnsi="Verdana"/>
          <w:sz w:val="24"/>
        </w:rPr>
      </w:pPr>
    </w:p>
    <w:p w:rsidR="00EE0F09" w:rsidRDefault="00EE0F09" w:rsidP="00EE0F09">
      <w:pPr>
        <w:rPr>
          <w:rFonts w:ascii="Verdana" w:hAnsi="Verdana"/>
          <w:sz w:val="24"/>
        </w:rPr>
      </w:pPr>
    </w:p>
    <w:p w:rsidR="00EE0F09" w:rsidRDefault="00EE0F09" w:rsidP="00EE0F09">
      <w:pPr>
        <w:rPr>
          <w:rFonts w:ascii="Verdana" w:hAnsi="Verdana"/>
          <w:sz w:val="24"/>
        </w:rPr>
      </w:pPr>
    </w:p>
    <w:p w:rsidR="00EE0F09" w:rsidRDefault="00EE0F09" w:rsidP="00EE0F09">
      <w:pPr>
        <w:rPr>
          <w:rFonts w:ascii="Verdana" w:hAnsi="Verdana"/>
          <w:sz w:val="24"/>
        </w:rPr>
      </w:pPr>
    </w:p>
    <w:p w:rsidR="00EE0F09" w:rsidRDefault="00EE0F09" w:rsidP="00EE0F09">
      <w:pPr>
        <w:rPr>
          <w:rFonts w:ascii="Verdana" w:hAnsi="Verdana"/>
          <w:sz w:val="24"/>
        </w:rPr>
      </w:pPr>
    </w:p>
    <w:p w:rsidR="00EE0F09" w:rsidRDefault="00EE0F09" w:rsidP="00EE0F09">
      <w:pPr>
        <w:rPr>
          <w:rFonts w:ascii="Verdana" w:hAnsi="Verdana"/>
          <w:sz w:val="24"/>
        </w:rPr>
      </w:pPr>
    </w:p>
    <w:p w:rsidR="00EE0F09" w:rsidRDefault="00EE0F09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316990" cy="1012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EE0F09" w:rsidRPr="00EE0F09" w:rsidRDefault="00EE0F09" w:rsidP="00632445">
      <w:pPr>
        <w:jc w:val="center"/>
        <w:rPr>
          <w:rFonts w:ascii="Verdana" w:hAnsi="Verdana"/>
          <w:b/>
          <w:sz w:val="24"/>
        </w:rPr>
      </w:pPr>
      <w:r w:rsidRPr="00EE0F09">
        <w:rPr>
          <w:rFonts w:ascii="Verdana" w:hAnsi="Verdana"/>
          <w:b/>
          <w:sz w:val="24"/>
        </w:rPr>
        <w:t>Person Specification - Accounting Tutor/Assessor</w:t>
      </w:r>
    </w:p>
    <w:p w:rsidR="00EE0F09" w:rsidRP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The Person Specification identifies essential criteria neede</w:t>
      </w:r>
      <w:r>
        <w:rPr>
          <w:rFonts w:ascii="Verdana" w:hAnsi="Verdana"/>
          <w:sz w:val="24"/>
        </w:rPr>
        <w:t xml:space="preserve">d for the job. The criteria are </w:t>
      </w:r>
      <w:r w:rsidRPr="00EE0F09">
        <w:rPr>
          <w:rFonts w:ascii="Verdana" w:hAnsi="Verdana"/>
          <w:sz w:val="24"/>
        </w:rPr>
        <w:t>job-related, justifiable and non-discriminatory.</w:t>
      </w:r>
    </w:p>
    <w:p w:rsidR="00EE0F09" w:rsidRDefault="00EE0F09" w:rsidP="00EE0F09">
      <w:pPr>
        <w:rPr>
          <w:rFonts w:ascii="Verdana" w:hAnsi="Verdana"/>
          <w:sz w:val="24"/>
        </w:rPr>
      </w:pPr>
      <w:r w:rsidRPr="00EE0F09">
        <w:rPr>
          <w:rFonts w:ascii="Verdana" w:hAnsi="Verdana"/>
          <w:sz w:val="24"/>
        </w:rPr>
        <w:t>In your application you are asked to address only those cri</w:t>
      </w:r>
      <w:r>
        <w:rPr>
          <w:rFonts w:ascii="Verdana" w:hAnsi="Verdana"/>
          <w:sz w:val="24"/>
        </w:rPr>
        <w:t xml:space="preserve">teria labelled A. These will be </w:t>
      </w:r>
      <w:r w:rsidRPr="00EE0F09">
        <w:rPr>
          <w:rFonts w:ascii="Verdana" w:hAnsi="Verdana"/>
          <w:sz w:val="24"/>
        </w:rPr>
        <w:t>used to shortlist applicants.</w:t>
      </w:r>
    </w:p>
    <w:tbl>
      <w:tblPr>
        <w:tblW w:w="99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671"/>
        <w:gridCol w:w="2127"/>
        <w:gridCol w:w="993"/>
      </w:tblGrid>
      <w:tr w:rsidR="00EE0F09" w:rsidRPr="00E94180" w:rsidTr="00822E84">
        <w:tc>
          <w:tcPr>
            <w:tcW w:w="1134" w:type="dxa"/>
            <w:shd w:val="clear" w:color="auto" w:fill="362A81"/>
          </w:tcPr>
          <w:p w:rsidR="00EE0F09" w:rsidRPr="00E94180" w:rsidRDefault="00EE0F09" w:rsidP="00822E84">
            <w:pPr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</w:p>
          <w:p w:rsidR="00EE0F09" w:rsidRPr="00E94180" w:rsidRDefault="00EE0F09" w:rsidP="00822E84">
            <w:pPr>
              <w:rPr>
                <w:rFonts w:ascii="Verdana" w:eastAsia="Calibri" w:hAnsi="Verdana"/>
                <w:b/>
                <w:i/>
                <w:sz w:val="18"/>
                <w:szCs w:val="18"/>
              </w:rPr>
            </w:pPr>
            <w:r w:rsidRPr="00E94180">
              <w:rPr>
                <w:rFonts w:ascii="Verdana" w:eastAsia="Calibri" w:hAnsi="Verdana"/>
                <w:b/>
                <w:i/>
                <w:sz w:val="18"/>
                <w:szCs w:val="18"/>
              </w:rPr>
              <w:t>Criteria</w:t>
            </w:r>
          </w:p>
        </w:tc>
        <w:tc>
          <w:tcPr>
            <w:tcW w:w="5671" w:type="dxa"/>
          </w:tcPr>
          <w:p w:rsidR="00EE0F09" w:rsidRPr="00E94180" w:rsidRDefault="00EE0F09" w:rsidP="00822E84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94180">
              <w:rPr>
                <w:rFonts w:ascii="Verdana" w:eastAsia="Calibri" w:hAnsi="Verdana"/>
                <w:b/>
                <w:sz w:val="18"/>
                <w:szCs w:val="18"/>
              </w:rPr>
              <w:t>Essential</w:t>
            </w:r>
          </w:p>
        </w:tc>
        <w:tc>
          <w:tcPr>
            <w:tcW w:w="2127" w:type="dxa"/>
          </w:tcPr>
          <w:p w:rsidR="00EE0F09" w:rsidRPr="00E94180" w:rsidRDefault="00EE0F09" w:rsidP="00822E84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94180">
              <w:rPr>
                <w:rFonts w:ascii="Verdana" w:eastAsia="Calibri" w:hAnsi="Verdana"/>
                <w:b/>
                <w:sz w:val="18"/>
                <w:szCs w:val="18"/>
              </w:rPr>
              <w:t>Desirable</w:t>
            </w:r>
          </w:p>
        </w:tc>
        <w:tc>
          <w:tcPr>
            <w:tcW w:w="993" w:type="dxa"/>
          </w:tcPr>
          <w:p w:rsidR="00EE0F09" w:rsidRPr="00E94180" w:rsidRDefault="00EE0F09" w:rsidP="00822E84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94180">
              <w:rPr>
                <w:rFonts w:ascii="Verdana" w:eastAsia="Calibri" w:hAnsi="Verdana"/>
                <w:b/>
                <w:sz w:val="18"/>
                <w:szCs w:val="18"/>
              </w:rPr>
              <w:t>Method</w:t>
            </w:r>
          </w:p>
        </w:tc>
      </w:tr>
      <w:tr w:rsidR="00EE0F09" w:rsidRPr="00E94180" w:rsidTr="00822E84">
        <w:trPr>
          <w:cantSplit/>
          <w:trHeight w:val="2002"/>
        </w:trPr>
        <w:tc>
          <w:tcPr>
            <w:tcW w:w="1134" w:type="dxa"/>
            <w:shd w:val="clear" w:color="auto" w:fill="362A81"/>
            <w:textDirection w:val="btLr"/>
          </w:tcPr>
          <w:p w:rsidR="00EE0F09" w:rsidRPr="00E94180" w:rsidRDefault="00EE0F09" w:rsidP="00822E84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  <w:p w:rsidR="00EE0F09" w:rsidRPr="00E94180" w:rsidRDefault="00EE0F09" w:rsidP="00822E84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E94180">
              <w:rPr>
                <w:rFonts w:ascii="Verdana" w:eastAsia="Calibri" w:hAnsi="Verdana"/>
                <w:b/>
                <w:i/>
                <w:sz w:val="16"/>
                <w:szCs w:val="16"/>
              </w:rPr>
              <w:t>Qualifications:</w:t>
            </w:r>
          </w:p>
          <w:p w:rsidR="00EE0F09" w:rsidRPr="00E94180" w:rsidRDefault="00EE0F09" w:rsidP="00822E84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</w:tcPr>
          <w:p w:rsidR="00EE0F09" w:rsidRPr="004A2B88" w:rsidRDefault="004A2B88" w:rsidP="004A2B8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4A2B88">
              <w:rPr>
                <w:rFonts w:ascii="Verdana" w:hAnsi="Verdana"/>
                <w:sz w:val="20"/>
              </w:rPr>
              <w:t>AAT Level 4 qualification or equivalent Accounting</w:t>
            </w:r>
          </w:p>
          <w:p w:rsidR="004A2B88" w:rsidRPr="00D12982" w:rsidRDefault="004A2B88" w:rsidP="004A2B8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Level 2 (Grade A-C) or equivalent Maths and English qualification</w:t>
            </w:r>
          </w:p>
        </w:tc>
        <w:tc>
          <w:tcPr>
            <w:tcW w:w="2127" w:type="dxa"/>
          </w:tcPr>
          <w:p w:rsidR="00EE0F09" w:rsidRPr="004A2B88" w:rsidRDefault="004A2B88" w:rsidP="004A2B88">
            <w:pPr>
              <w:numPr>
                <w:ilvl w:val="0"/>
                <w:numId w:val="3"/>
              </w:numPr>
              <w:spacing w:after="0" w:line="240" w:lineRule="auto"/>
              <w:ind w:left="316" w:hanging="284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Teaching and learning qualification e.g. PGCE/PTTLs</w:t>
            </w:r>
          </w:p>
          <w:p w:rsidR="004A2B88" w:rsidRPr="004A2B88" w:rsidRDefault="004A2B88" w:rsidP="004A2B88">
            <w:pPr>
              <w:numPr>
                <w:ilvl w:val="0"/>
                <w:numId w:val="3"/>
              </w:numPr>
              <w:spacing w:after="0" w:line="240" w:lineRule="auto"/>
              <w:ind w:left="316" w:hanging="284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A1 Assessor Award and/or V1 Internal Verifiers award or award</w:t>
            </w:r>
          </w:p>
          <w:p w:rsidR="004A2B88" w:rsidRPr="00D12982" w:rsidRDefault="004A2B88" w:rsidP="004A2B88">
            <w:pPr>
              <w:numPr>
                <w:ilvl w:val="0"/>
                <w:numId w:val="3"/>
              </w:numPr>
              <w:spacing w:after="0" w:line="240" w:lineRule="auto"/>
              <w:ind w:left="316" w:hanging="284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ACCA qualified</w:t>
            </w:r>
          </w:p>
        </w:tc>
        <w:tc>
          <w:tcPr>
            <w:tcW w:w="993" w:type="dxa"/>
          </w:tcPr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94180">
              <w:rPr>
                <w:rFonts w:ascii="Verdana" w:eastAsia="Calibri" w:hAnsi="Verdana"/>
                <w:b/>
                <w:sz w:val="18"/>
                <w:szCs w:val="18"/>
              </w:rPr>
              <w:t>A</w:t>
            </w: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</w:t>
            </w: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</w:t>
            </w:r>
          </w:p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EE0F09" w:rsidRPr="00E94180" w:rsidTr="00822E84">
        <w:trPr>
          <w:cantSplit/>
          <w:trHeight w:val="1520"/>
        </w:trPr>
        <w:tc>
          <w:tcPr>
            <w:tcW w:w="1134" w:type="dxa"/>
            <w:shd w:val="clear" w:color="auto" w:fill="362A81"/>
            <w:textDirection w:val="btLr"/>
          </w:tcPr>
          <w:p w:rsidR="00EE0F09" w:rsidRPr="00E94180" w:rsidRDefault="00EE0F09" w:rsidP="00822E84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  <w:p w:rsidR="00EE0F09" w:rsidRPr="00E94180" w:rsidRDefault="00EE0F09" w:rsidP="00822E84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E94180">
              <w:rPr>
                <w:rFonts w:ascii="Verdana" w:eastAsia="Calibri" w:hAnsi="Verdana"/>
                <w:b/>
                <w:i/>
                <w:sz w:val="16"/>
                <w:szCs w:val="16"/>
              </w:rPr>
              <w:t>Knowledge &amp; Experience:</w:t>
            </w:r>
          </w:p>
          <w:p w:rsidR="00EE0F09" w:rsidRPr="00E94180" w:rsidRDefault="00EE0F09" w:rsidP="00822E84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</w:tcPr>
          <w:p w:rsidR="00EE0F09" w:rsidRDefault="004A2B88" w:rsidP="004A2B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*Microsoft Sans Serif-7187-Iden" w:hAnsi="*Microsoft Sans Serif-7187-Iden" w:cs="*Microsoft Sans Serif-7187-Iden"/>
                <w:color w:val="242424"/>
                <w:sz w:val="20"/>
                <w:szCs w:val="20"/>
              </w:rPr>
              <w:t>Pr</w:t>
            </w:r>
            <w:r w:rsidRPr="004A2B88">
              <w:rPr>
                <w:rFonts w:ascii="Verdana" w:hAnsi="Verdana"/>
                <w:sz w:val="20"/>
              </w:rPr>
              <w:t>oven track record of working in an Accounting setting.</w:t>
            </w:r>
          </w:p>
          <w:p w:rsidR="004A2B88" w:rsidRPr="004A2B88" w:rsidRDefault="004A2B88" w:rsidP="004A2B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4A2B88">
              <w:rPr>
                <w:rFonts w:ascii="Verdana" w:hAnsi="Verdana"/>
                <w:sz w:val="20"/>
              </w:rPr>
              <w:t>Commercial knowledge, experience and understanding of industry, including training needs.</w:t>
            </w:r>
          </w:p>
          <w:p w:rsidR="004A2B88" w:rsidRPr="00D12982" w:rsidRDefault="004A2B88" w:rsidP="004A2B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</w:rPr>
            </w:pPr>
            <w:r w:rsidRPr="004A2B88">
              <w:rPr>
                <w:rFonts w:ascii="Verdana" w:hAnsi="Verdana"/>
                <w:sz w:val="20"/>
              </w:rPr>
              <w:t>Understanding the importance of building and maintaining relationships with employers and staff.</w:t>
            </w:r>
          </w:p>
        </w:tc>
        <w:tc>
          <w:tcPr>
            <w:tcW w:w="2127" w:type="dxa"/>
          </w:tcPr>
          <w:p w:rsidR="00EE0F09" w:rsidRPr="004A2B88" w:rsidRDefault="004A2B88" w:rsidP="004A2B88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</w:rPr>
            </w:pPr>
            <w:r w:rsidRPr="004A2B88">
              <w:rPr>
                <w:rFonts w:ascii="Verdana" w:hAnsi="Verdana"/>
                <w:sz w:val="20"/>
              </w:rPr>
              <w:t>Knowledge of essential skills qualifications</w:t>
            </w:r>
          </w:p>
          <w:p w:rsidR="004A2B88" w:rsidRPr="004A2B88" w:rsidRDefault="004A2B88" w:rsidP="004A2B88">
            <w:pPr>
              <w:pStyle w:val="ListParagraph"/>
              <w:numPr>
                <w:ilvl w:val="0"/>
                <w:numId w:val="4"/>
              </w:num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A2B88">
              <w:rPr>
                <w:rFonts w:ascii="Verdana" w:hAnsi="Verdana"/>
                <w:sz w:val="20"/>
              </w:rPr>
              <w:t>Proven track record of delivering QCF/NVQs</w:t>
            </w:r>
          </w:p>
        </w:tc>
        <w:tc>
          <w:tcPr>
            <w:tcW w:w="993" w:type="dxa"/>
          </w:tcPr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</w:t>
            </w: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A/I</w:t>
            </w:r>
          </w:p>
        </w:tc>
      </w:tr>
      <w:tr w:rsidR="00EE0F09" w:rsidRPr="00E94180" w:rsidTr="00822E84">
        <w:trPr>
          <w:cantSplit/>
          <w:trHeight w:val="2292"/>
        </w:trPr>
        <w:tc>
          <w:tcPr>
            <w:tcW w:w="1134" w:type="dxa"/>
            <w:shd w:val="clear" w:color="auto" w:fill="362A81"/>
            <w:textDirection w:val="btLr"/>
          </w:tcPr>
          <w:p w:rsidR="00EE0F09" w:rsidRPr="00E94180" w:rsidRDefault="00EE0F09" w:rsidP="00822E84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  <w:p w:rsidR="00EE0F09" w:rsidRPr="00E94180" w:rsidRDefault="00EE0F09" w:rsidP="00822E84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E94180">
              <w:rPr>
                <w:rFonts w:ascii="Verdana" w:eastAsia="Calibri" w:hAnsi="Verdana"/>
                <w:b/>
                <w:i/>
                <w:sz w:val="16"/>
                <w:szCs w:val="16"/>
              </w:rPr>
              <w:t>Skills &amp; Abilities:</w:t>
            </w:r>
          </w:p>
        </w:tc>
        <w:tc>
          <w:tcPr>
            <w:tcW w:w="5671" w:type="dxa"/>
          </w:tcPr>
          <w:p w:rsidR="00EF7EBC" w:rsidRPr="00D12982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 w:rsidRPr="00F657B6">
              <w:rPr>
                <w:rFonts w:ascii="Verdana" w:hAnsi="Verdana"/>
                <w:sz w:val="20"/>
              </w:rPr>
              <w:t>Excellent verbal an</w:t>
            </w:r>
            <w:r>
              <w:rPr>
                <w:rFonts w:ascii="Verdana" w:hAnsi="Verdana"/>
                <w:sz w:val="20"/>
              </w:rPr>
              <w:t>d written communication skills.</w:t>
            </w:r>
          </w:p>
          <w:p w:rsidR="00EF7EBC" w:rsidRPr="00D12982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Excellent interpersonal skills.</w:t>
            </w:r>
          </w:p>
          <w:p w:rsidR="00EF7EBC" w:rsidRPr="00D12982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Strong administrative skills.</w:t>
            </w:r>
          </w:p>
          <w:p w:rsidR="00EF7EBC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 w:rsidRPr="00D12982">
              <w:rPr>
                <w:rFonts w:ascii="Verdana" w:hAnsi="Verdana"/>
                <w:sz w:val="20"/>
              </w:rPr>
              <w:t>Excellent problem solving skills.</w:t>
            </w:r>
          </w:p>
          <w:p w:rsidR="00EF7EBC" w:rsidRPr="00D12982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 w:rsidRPr="00F657B6">
              <w:rPr>
                <w:rFonts w:ascii="Verdana" w:hAnsi="Verdana"/>
                <w:sz w:val="20"/>
              </w:rPr>
              <w:t>Attention to detail.</w:t>
            </w:r>
          </w:p>
          <w:p w:rsidR="00EE0F09" w:rsidRPr="00EF7EBC" w:rsidRDefault="00EF7EBC" w:rsidP="00EF7EBC">
            <w:pPr>
              <w:numPr>
                <w:ilvl w:val="0"/>
                <w:numId w:val="3"/>
              </w:numPr>
              <w:tabs>
                <w:tab w:val="left" w:pos="2880"/>
              </w:tabs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 w:rsidRPr="00D12982">
              <w:rPr>
                <w:rFonts w:ascii="Verdana" w:hAnsi="Verdana"/>
                <w:sz w:val="20"/>
              </w:rPr>
              <w:t xml:space="preserve">Excellent </w:t>
            </w:r>
            <w:r>
              <w:rPr>
                <w:rFonts w:ascii="Verdana" w:hAnsi="Verdana"/>
                <w:sz w:val="20"/>
              </w:rPr>
              <w:t>IT and/or ILT skills</w:t>
            </w:r>
          </w:p>
        </w:tc>
        <w:tc>
          <w:tcPr>
            <w:tcW w:w="2127" w:type="dxa"/>
          </w:tcPr>
          <w:p w:rsidR="00EE0F09" w:rsidRPr="00D12982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A/I</w:t>
            </w:r>
          </w:p>
          <w:p w:rsidR="00EE0F09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A/I</w:t>
            </w:r>
          </w:p>
          <w:p w:rsidR="00EF7EBC" w:rsidRDefault="00EF7EBC" w:rsidP="00EF7EBC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A/I</w:t>
            </w:r>
          </w:p>
          <w:p w:rsidR="00EF7EBC" w:rsidRDefault="00EF7EBC" w:rsidP="00EF7EBC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A/I</w:t>
            </w:r>
          </w:p>
          <w:p w:rsidR="00EE0F09" w:rsidRPr="00E94180" w:rsidRDefault="00EF7EBC" w:rsidP="00EF7EBC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A/I</w:t>
            </w:r>
          </w:p>
        </w:tc>
      </w:tr>
      <w:tr w:rsidR="00EE0F09" w:rsidRPr="00E94180" w:rsidTr="00822E84">
        <w:trPr>
          <w:cantSplit/>
          <w:trHeight w:val="1263"/>
        </w:trPr>
        <w:tc>
          <w:tcPr>
            <w:tcW w:w="1134" w:type="dxa"/>
            <w:shd w:val="clear" w:color="auto" w:fill="362A81"/>
            <w:textDirection w:val="btLr"/>
          </w:tcPr>
          <w:p w:rsidR="00EE0F09" w:rsidRPr="00E94180" w:rsidRDefault="00EE0F09" w:rsidP="00822E84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  <w:p w:rsidR="00EE0F09" w:rsidRPr="00E94180" w:rsidRDefault="00EE0F09" w:rsidP="00822E84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E94180">
              <w:rPr>
                <w:rFonts w:ascii="Verdana" w:eastAsia="Calibri" w:hAnsi="Verdana"/>
                <w:b/>
                <w:i/>
                <w:sz w:val="16"/>
                <w:szCs w:val="16"/>
              </w:rPr>
              <w:t>Personal Attributes:</w:t>
            </w:r>
          </w:p>
          <w:p w:rsidR="00EE0F09" w:rsidRPr="00E94180" w:rsidRDefault="00EE0F09" w:rsidP="00822E84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</w:tcPr>
          <w:p w:rsidR="00EF7EBC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 w:rsidRPr="00F657B6">
              <w:rPr>
                <w:rFonts w:ascii="Verdana" w:hAnsi="Verdana"/>
                <w:sz w:val="20"/>
              </w:rPr>
              <w:t>Creative, innovative and enthusiastic.</w:t>
            </w:r>
          </w:p>
          <w:p w:rsidR="00EF7EBC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 w:rsidRPr="00F657B6">
              <w:rPr>
                <w:rFonts w:ascii="Verdana" w:hAnsi="Verdana"/>
                <w:sz w:val="20"/>
              </w:rPr>
              <w:t>Ability to work under pressure and to meet deadlines.</w:t>
            </w:r>
          </w:p>
          <w:p w:rsidR="00EF7EBC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 w:rsidRPr="00F657B6">
              <w:rPr>
                <w:rFonts w:ascii="Verdana" w:hAnsi="Verdana"/>
                <w:sz w:val="20"/>
              </w:rPr>
              <w:t>Quality focus.</w:t>
            </w:r>
          </w:p>
          <w:p w:rsidR="00EF7EBC" w:rsidRDefault="00EF7EBC" w:rsidP="00EF7EBC">
            <w:pPr>
              <w:numPr>
                <w:ilvl w:val="0"/>
                <w:numId w:val="3"/>
              </w:numPr>
              <w:spacing w:after="0" w:line="240" w:lineRule="auto"/>
              <w:ind w:left="720"/>
              <w:rPr>
                <w:rFonts w:ascii="Verdana" w:hAnsi="Verdana"/>
                <w:sz w:val="20"/>
              </w:rPr>
            </w:pPr>
            <w:r w:rsidRPr="00F657B6">
              <w:rPr>
                <w:rFonts w:ascii="Verdana" w:hAnsi="Verdana"/>
                <w:sz w:val="20"/>
              </w:rPr>
              <w:t>Professional, ethical and confident in approach and image.</w:t>
            </w:r>
          </w:p>
          <w:p w:rsidR="00EE0F09" w:rsidRPr="009946D6" w:rsidRDefault="00EF7EBC" w:rsidP="00EF7EBC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</w:rPr>
            </w:pPr>
            <w:r w:rsidRPr="00F657B6">
              <w:rPr>
                <w:rFonts w:ascii="Verdana" w:hAnsi="Verdana"/>
                <w:sz w:val="20"/>
              </w:rPr>
              <w:t>Able to work independently and as part of a team.</w:t>
            </w:r>
          </w:p>
        </w:tc>
        <w:tc>
          <w:tcPr>
            <w:tcW w:w="2127" w:type="dxa"/>
          </w:tcPr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EE0F09" w:rsidRDefault="00EF7EBC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I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Verdana" w:eastAsia="Calibri" w:hAnsi="Verdana"/>
                <w:b/>
                <w:sz w:val="18"/>
                <w:szCs w:val="18"/>
              </w:rPr>
              <w:t>I</w:t>
            </w:r>
            <w:proofErr w:type="spellEnd"/>
          </w:p>
          <w:p w:rsidR="00EF7EBC" w:rsidRDefault="00EF7EBC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F7EBC" w:rsidRPr="00E94180" w:rsidRDefault="00EF7EBC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I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br/>
            </w:r>
            <w:proofErr w:type="spellStart"/>
            <w:r>
              <w:rPr>
                <w:rFonts w:ascii="Verdana" w:eastAsia="Calibri" w:hAnsi="Verdana"/>
                <w:b/>
                <w:sz w:val="18"/>
                <w:szCs w:val="18"/>
              </w:rPr>
              <w:t>I</w:t>
            </w:r>
            <w:proofErr w:type="spellEnd"/>
          </w:p>
        </w:tc>
      </w:tr>
      <w:tr w:rsidR="00EE0F09" w:rsidRPr="00E94180" w:rsidTr="00822E84">
        <w:trPr>
          <w:cantSplit/>
          <w:trHeight w:val="1706"/>
        </w:trPr>
        <w:tc>
          <w:tcPr>
            <w:tcW w:w="1134" w:type="dxa"/>
            <w:shd w:val="clear" w:color="auto" w:fill="362A81"/>
            <w:textDirection w:val="btLr"/>
          </w:tcPr>
          <w:p w:rsidR="00EE0F09" w:rsidRPr="00E94180" w:rsidRDefault="00EE0F09" w:rsidP="00822E84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  <w:p w:rsidR="00EE0F09" w:rsidRPr="00E94180" w:rsidRDefault="00EE0F09" w:rsidP="00822E84">
            <w:pPr>
              <w:ind w:left="113" w:right="113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E94180">
              <w:rPr>
                <w:rFonts w:ascii="Verdana" w:eastAsia="Calibri" w:hAnsi="Verdana"/>
                <w:b/>
                <w:i/>
                <w:sz w:val="16"/>
                <w:szCs w:val="16"/>
              </w:rPr>
              <w:t>Special Requirements:</w:t>
            </w:r>
          </w:p>
          <w:p w:rsidR="00EE0F09" w:rsidRPr="00E94180" w:rsidRDefault="00EE0F09" w:rsidP="00822E84">
            <w:pPr>
              <w:ind w:left="113" w:right="113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</w:p>
        </w:tc>
        <w:tc>
          <w:tcPr>
            <w:tcW w:w="5671" w:type="dxa"/>
          </w:tcPr>
          <w:p w:rsidR="00EF7EBC" w:rsidRDefault="00EF7EBC" w:rsidP="00EF7E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sz w:val="20"/>
              </w:rPr>
              <w:t>Flexibility</w:t>
            </w:r>
          </w:p>
          <w:p w:rsidR="00EF7EBC" w:rsidRDefault="00EF7EBC" w:rsidP="00EF7EB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Calibri" w:hAnsi="Verdana"/>
                <w:sz w:val="20"/>
              </w:rPr>
            </w:pPr>
            <w:r>
              <w:rPr>
                <w:rFonts w:ascii="Verdana" w:eastAsia="Calibri" w:hAnsi="Verdana"/>
                <w:sz w:val="20"/>
              </w:rPr>
              <w:t>Must be willing to undertake further training</w:t>
            </w:r>
          </w:p>
          <w:p w:rsidR="00EE0F09" w:rsidRPr="00EF7EBC" w:rsidRDefault="00EF7EBC" w:rsidP="00EF7EBC">
            <w:pPr>
              <w:pStyle w:val="ListParagraph"/>
              <w:numPr>
                <w:ilvl w:val="0"/>
                <w:numId w:val="6"/>
              </w:numPr>
              <w:rPr>
                <w:rFonts w:ascii="Verdana" w:eastAsia="Calibri" w:hAnsi="Verdana"/>
                <w:sz w:val="20"/>
              </w:rPr>
            </w:pPr>
            <w:r w:rsidRPr="00EF7EBC">
              <w:rPr>
                <w:rFonts w:ascii="Verdana" w:eastAsia="Calibri" w:hAnsi="Verdana"/>
                <w:sz w:val="20"/>
              </w:rPr>
              <w:t>Prepared to visit employers over a wide geographical area</w:t>
            </w:r>
          </w:p>
        </w:tc>
        <w:tc>
          <w:tcPr>
            <w:tcW w:w="2127" w:type="dxa"/>
          </w:tcPr>
          <w:p w:rsidR="00EE0F09" w:rsidRPr="00E94180" w:rsidRDefault="00EE0F09" w:rsidP="00EF7EB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Verdana" w:eastAsia="Calibri" w:hAnsi="Verdana"/>
                <w:b/>
                <w:sz w:val="18"/>
                <w:szCs w:val="18"/>
              </w:rPr>
            </w:pPr>
            <w:bookmarkStart w:id="0" w:name="OLE_LINK26"/>
            <w:r w:rsidRPr="00E94180">
              <w:rPr>
                <w:rFonts w:ascii="Verdana" w:eastAsia="Calibri" w:hAnsi="Verdana"/>
                <w:sz w:val="18"/>
                <w:szCs w:val="18"/>
              </w:rPr>
              <w:t>Welsh Language Skills –</w:t>
            </w:r>
            <w:r w:rsidR="00EF7EBC">
              <w:rPr>
                <w:rFonts w:ascii="Verdana" w:eastAsia="Calibri" w:hAnsi="Verdana"/>
                <w:sz w:val="18"/>
                <w:szCs w:val="18"/>
              </w:rPr>
              <w:t xml:space="preserve"> Level 1 </w:t>
            </w:r>
            <w:r w:rsidRPr="00E94180">
              <w:rPr>
                <w:rFonts w:ascii="Verdana" w:eastAsia="Calibri" w:hAnsi="Verdana"/>
                <w:sz w:val="18"/>
                <w:szCs w:val="18"/>
              </w:rPr>
              <w:t>(See detailed Language Level Descriptors attached)</w:t>
            </w:r>
            <w:bookmarkStart w:id="1" w:name="OLE_LINK10"/>
            <w:r w:rsidRPr="00E94180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bookmarkEnd w:id="0"/>
            <w:bookmarkEnd w:id="1"/>
          </w:p>
        </w:tc>
        <w:tc>
          <w:tcPr>
            <w:tcW w:w="993" w:type="dxa"/>
          </w:tcPr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</w:rPr>
              <w:t>A</w:t>
            </w:r>
          </w:p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:rsidR="00EE0F09" w:rsidRPr="00E94180" w:rsidRDefault="00EE0F09" w:rsidP="00822E84">
            <w:pPr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</w:tbl>
    <w:p w:rsidR="00EF7EBC" w:rsidRPr="009946D6" w:rsidRDefault="00EF7EBC" w:rsidP="00EF7EBC">
      <w:pPr>
        <w:rPr>
          <w:rFonts w:ascii="Verdana" w:eastAsia="Calibri" w:hAnsi="Verdana"/>
          <w:b/>
          <w:sz w:val="20"/>
        </w:rPr>
      </w:pPr>
      <w:r w:rsidRPr="00E94180">
        <w:rPr>
          <w:rFonts w:ascii="Verdana" w:eastAsia="Calibri" w:hAnsi="Verdana"/>
          <w:b/>
          <w:sz w:val="20"/>
        </w:rPr>
        <w:t>A – Application Form</w:t>
      </w:r>
      <w:r>
        <w:rPr>
          <w:rFonts w:ascii="Verdana" w:eastAsia="Calibri" w:hAnsi="Verdana"/>
          <w:b/>
          <w:sz w:val="20"/>
        </w:rPr>
        <w:tab/>
      </w:r>
      <w:r w:rsidRPr="00E94180">
        <w:rPr>
          <w:rFonts w:ascii="Verdana" w:eastAsia="Calibri" w:hAnsi="Verdana"/>
          <w:b/>
          <w:sz w:val="20"/>
        </w:rPr>
        <w:t>I – Interview</w:t>
      </w:r>
      <w:r>
        <w:rPr>
          <w:rFonts w:ascii="Verdana" w:eastAsia="Calibri" w:hAnsi="Verdana"/>
          <w:b/>
          <w:sz w:val="20"/>
        </w:rPr>
        <w:tab/>
      </w:r>
      <w:r w:rsidRPr="00E94180">
        <w:rPr>
          <w:rFonts w:ascii="Verdana" w:eastAsia="Calibri" w:hAnsi="Verdana"/>
          <w:b/>
          <w:sz w:val="20"/>
        </w:rPr>
        <w:t>WRE – Work Related Exercise</w:t>
      </w:r>
    </w:p>
    <w:p w:rsidR="00EE0F09" w:rsidRDefault="00EE0F09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Default="00632445" w:rsidP="00EE0F09">
      <w:pPr>
        <w:rPr>
          <w:rFonts w:ascii="Verdana" w:hAnsi="Verdana"/>
          <w:sz w:val="24"/>
        </w:rPr>
      </w:pPr>
    </w:p>
    <w:p w:rsidR="00632445" w:rsidRPr="000A7798" w:rsidRDefault="00632445" w:rsidP="00632445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:rsidR="00632445" w:rsidRPr="000A7798" w:rsidRDefault="00632445" w:rsidP="00632445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:rsidR="00632445" w:rsidRPr="000A7798" w:rsidRDefault="00632445" w:rsidP="00632445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632445" w:rsidRPr="000A7798" w:rsidTr="00A703BC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Essential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2445" w:rsidRPr="000A7798" w:rsidRDefault="00632445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Listening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32445" w:rsidRPr="000A7798" w:rsidRDefault="00632445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Speaking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445" w:rsidRPr="000A7798" w:rsidRDefault="00632445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Writing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32445" w:rsidRPr="000A7798" w:rsidRDefault="00632445" w:rsidP="00A703BC">
            <w:pPr>
              <w:spacing w:after="0" w:line="240" w:lineRule="auto"/>
              <w:jc w:val="center"/>
              <w:rPr>
                <w:b/>
              </w:rPr>
            </w:pPr>
            <w:r w:rsidRPr="000A7798">
              <w:rPr>
                <w:b/>
              </w:rPr>
              <w:t>Reading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4</w:t>
            </w:r>
          </w:p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Proficient</w:t>
            </w:r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understand all conversations involving work</w:t>
            </w: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Fluent – able to conduct a conversation and answer questions, for an extended period of time where necessary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Skilled – able to complete complex written work without the need for revision</w:t>
            </w: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understand all material involving work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3</w:t>
            </w:r>
          </w:p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High</w:t>
            </w:r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follow the majority of conversations involving work including group discussions</w:t>
            </w: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speak the language in the majority of situations using some English words</w:t>
            </w: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prepare the majority of written material related to the area, with some assistance in terms of revision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read the majority of material in own area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2</w:t>
            </w:r>
          </w:p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Intermediate</w:t>
            </w:r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follow routine conversations involving work between fluent Welsh speakers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converse with someone else, with hesitancy, regarding routine work issues</w:t>
            </w: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draft routine text, with editing assistance</w:t>
            </w: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read routine material with a dictionary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Level 1</w:t>
            </w:r>
          </w:p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Foundation</w:t>
            </w:r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understand a basic social conversation in Welsh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answer simple enquiries involving work</w:t>
            </w: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answer simple correspondence with assistance</w:t>
            </w: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read basic material involving work (slowly) and understand text that consist mainly of high frequency everyday work related language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A7798">
              <w:rPr>
                <w:b/>
                <w:sz w:val="24"/>
                <w:szCs w:val="24"/>
              </w:rPr>
              <w:t>Welsh Desirable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Entry</w:t>
            </w:r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 xml:space="preserve">Able to understand basic enquiries in Welsh </w:t>
            </w:r>
            <w:r w:rsidRPr="000A7798">
              <w:rPr>
                <w:rFonts w:cs="Calibri"/>
              </w:rPr>
              <w:t>(“</w:t>
            </w:r>
            <w:proofErr w:type="spellStart"/>
            <w:r w:rsidRPr="000A7798">
              <w:rPr>
                <w:rFonts w:cs="Calibri"/>
              </w:rPr>
              <w:t>Ble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</w:t>
            </w:r>
            <w:proofErr w:type="spellEnd"/>
            <w:r w:rsidRPr="000A7798">
              <w:rPr>
                <w:rFonts w:cs="Calibri"/>
              </w:rPr>
              <w:t xml:space="preserve">…? Ga’ </w:t>
            </w:r>
            <w:proofErr w:type="spellStart"/>
            <w:r w:rsidRPr="000A7798">
              <w:rPr>
                <w:rFonts w:cs="Calibri"/>
              </w:rPr>
              <w:t>i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siarad</w:t>
            </w:r>
            <w:proofErr w:type="spellEnd"/>
            <w:r w:rsidRPr="000A7798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conduct a general conversation (greetings, names, sayings, place names)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write basic messages (“</w:t>
            </w:r>
            <w:proofErr w:type="spellStart"/>
            <w:r w:rsidRPr="000A7798">
              <w:t>Diolch</w:t>
            </w:r>
            <w:proofErr w:type="spellEnd"/>
            <w:r w:rsidRPr="000A7798">
              <w:t xml:space="preserve"> am </w:t>
            </w:r>
            <w:proofErr w:type="spellStart"/>
            <w:r w:rsidRPr="000A7798">
              <w:t>dy</w:t>
            </w:r>
            <w:proofErr w:type="spellEnd"/>
            <w:r w:rsidRPr="000A7798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Able to understand and read very short, simple texts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None</w:t>
            </w:r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No Welsh language skills at all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>No Welsh language skills at all</w:t>
            </w:r>
          </w:p>
        </w:tc>
      </w:tr>
    </w:tbl>
    <w:p w:rsidR="00632445" w:rsidRPr="000A7798" w:rsidRDefault="00632445" w:rsidP="0063244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32445" w:rsidRPr="000A7798" w:rsidRDefault="00632445" w:rsidP="0063244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32445" w:rsidRPr="000A7798" w:rsidRDefault="00632445" w:rsidP="00632445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4"/>
          <w:szCs w:val="24"/>
        </w:rPr>
      </w:pPr>
      <w:r w:rsidRPr="000A7798">
        <w:rPr>
          <w:b/>
          <w:sz w:val="24"/>
          <w:szCs w:val="24"/>
        </w:rPr>
        <w:t xml:space="preserve">DISGRIFYDD LEFEL IAITH GYMRAEG </w:t>
      </w:r>
    </w:p>
    <w:p w:rsidR="00632445" w:rsidRPr="000A7798" w:rsidRDefault="00632445" w:rsidP="00632445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i/>
          <w:sz w:val="24"/>
          <w:szCs w:val="24"/>
        </w:rPr>
      </w:pPr>
      <w:r w:rsidRPr="000A7798">
        <w:rPr>
          <w:b/>
          <w:i/>
          <w:sz w:val="24"/>
          <w:szCs w:val="24"/>
        </w:rPr>
        <w:t>WELSH LANGUAGE LEVEL DESCRIPTORS</w:t>
      </w:r>
    </w:p>
    <w:p w:rsidR="00632445" w:rsidRPr="000A7798" w:rsidRDefault="00632445" w:rsidP="0063244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2410"/>
        <w:gridCol w:w="2409"/>
        <w:gridCol w:w="2268"/>
        <w:gridCol w:w="2127"/>
      </w:tblGrid>
      <w:tr w:rsidR="00632445" w:rsidRPr="000A7798" w:rsidTr="00A703BC">
        <w:trPr>
          <w:cantSplit/>
          <w:trHeight w:val="983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798">
              <w:rPr>
                <w:b/>
                <w:sz w:val="24"/>
                <w:szCs w:val="24"/>
              </w:rPr>
              <w:t>Cymraeg</w:t>
            </w:r>
            <w:proofErr w:type="spellEnd"/>
            <w:r w:rsidRPr="000A77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798">
              <w:rPr>
                <w:b/>
                <w:sz w:val="24"/>
                <w:szCs w:val="24"/>
              </w:rPr>
              <w:t>Hanfodol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LEFEL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2445" w:rsidRPr="000A7798" w:rsidRDefault="00632445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Gwrando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632445" w:rsidRPr="000A7798" w:rsidRDefault="00632445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Siarad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32445" w:rsidRPr="000A7798" w:rsidRDefault="00632445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Ysgrifennu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632445" w:rsidRPr="000A7798" w:rsidRDefault="00632445" w:rsidP="00A703B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Darllen</w:t>
            </w:r>
            <w:proofErr w:type="spellEnd"/>
            <w:r w:rsidRPr="000A7798">
              <w:rPr>
                <w:b/>
              </w:rPr>
              <w:t xml:space="preserve"> 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4</w:t>
            </w:r>
          </w:p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Rhugl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pob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Rhugl</w:t>
            </w:r>
            <w:proofErr w:type="spellEnd"/>
            <w:r w:rsidRPr="000A7798">
              <w:t xml:space="preserve"> –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cynnal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gofyn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cwestiynau</w:t>
            </w:r>
            <w:proofErr w:type="spellEnd"/>
            <w:r w:rsidRPr="000A7798">
              <w:t xml:space="preserve">, am </w:t>
            </w:r>
            <w:proofErr w:type="spellStart"/>
            <w:r w:rsidRPr="000A7798">
              <w:t>gyfnod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estynedig</w:t>
            </w:r>
            <w:proofErr w:type="spellEnd"/>
            <w:r w:rsidRPr="000A7798">
              <w:t xml:space="preserve"> pan </w:t>
            </w:r>
            <w:proofErr w:type="spellStart"/>
            <w:r w:rsidRPr="000A7798">
              <w:t>fod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angen</w:t>
            </w:r>
            <w:proofErr w:type="spellEnd"/>
            <w:r w:rsidRPr="000A7798">
              <w:t xml:space="preserve">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Medrus</w:t>
            </w:r>
            <w:proofErr w:type="spellEnd"/>
            <w:r w:rsidRPr="000A7798">
              <w:t xml:space="preserve"> –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cwblhau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ysgrifenedig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cymhleth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heb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angen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adolygu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3</w:t>
            </w:r>
          </w:p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Uchel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dilyn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sgyrsiau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cynnwys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trafodaethau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grwp</w:t>
            </w:r>
            <w:proofErr w:type="spellEnd"/>
            <w:r w:rsidRPr="000A7798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siarad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sefyllfaoedd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gan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ddefnyddio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rhai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geiriau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Saesneg</w:t>
            </w:r>
            <w:proofErr w:type="spellEnd"/>
            <w:r w:rsidRPr="000A77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paratoi'r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mwyafrif</w:t>
            </w:r>
            <w:proofErr w:type="spellEnd"/>
            <w:r w:rsidRPr="000A7798">
              <w:rPr>
                <w:rFonts w:cs="Calibri"/>
              </w:rPr>
              <w:t xml:space="preserve"> o </w:t>
            </w:r>
            <w:proofErr w:type="spellStart"/>
            <w:r w:rsidRPr="000A7798">
              <w:rPr>
                <w:rFonts w:cs="Calibri"/>
              </w:rPr>
              <w:t>waith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ysgrifenedig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ymwneud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a’r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maes</w:t>
            </w:r>
            <w:proofErr w:type="spellEnd"/>
            <w:r w:rsidRPr="000A7798">
              <w:rPr>
                <w:rFonts w:cs="Calibri"/>
              </w:rPr>
              <w:t xml:space="preserve">, </w:t>
            </w:r>
            <w:proofErr w:type="spellStart"/>
            <w:r w:rsidRPr="000A7798">
              <w:rPr>
                <w:rFonts w:cs="Calibri"/>
              </w:rPr>
              <w:t>gyda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pheth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cymorth</w:t>
            </w:r>
            <w:proofErr w:type="spellEnd"/>
            <w:r w:rsidRPr="000A7798">
              <w:rPr>
                <w:rFonts w:cs="Calibri"/>
              </w:rPr>
              <w:t xml:space="preserve"> o ran </w:t>
            </w:r>
            <w:proofErr w:type="spellStart"/>
            <w:r w:rsidRPr="000A7798">
              <w:rPr>
                <w:rFonts w:cs="Calibri"/>
              </w:rPr>
              <w:t>adolygu</w:t>
            </w:r>
            <w:proofErr w:type="spellEnd"/>
            <w:r w:rsidRPr="000A7798">
              <w:rPr>
                <w:rFonts w:cs="Calibri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y </w:t>
            </w:r>
            <w:proofErr w:type="spellStart"/>
            <w:r w:rsidRPr="000A7798">
              <w:t>mwyafrif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ddeunyddiau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fy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maes</w:t>
            </w:r>
            <w:proofErr w:type="spellEnd"/>
            <w:r w:rsidRPr="000A7798">
              <w:t xml:space="preserve"> 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2</w:t>
            </w:r>
          </w:p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Canolradd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dilyn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sgyrsiau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rhwng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siaradwyr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rhugl</w:t>
            </w:r>
            <w:proofErr w:type="spellEnd"/>
            <w:r w:rsidRPr="000A7798">
              <w:t xml:space="preserve"> 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sgwrsio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gyda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rhywun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arall</w:t>
            </w:r>
            <w:proofErr w:type="spellEnd"/>
            <w:r w:rsidRPr="000A7798">
              <w:rPr>
                <w:rFonts w:cs="Calibri"/>
              </w:rPr>
              <w:t xml:space="preserve"> am </w:t>
            </w:r>
            <w:proofErr w:type="spellStart"/>
            <w:r w:rsidRPr="000A7798">
              <w:rPr>
                <w:rFonts w:cs="Calibri"/>
              </w:rPr>
              <w:t>faterion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gwaith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arferol</w:t>
            </w:r>
            <w:proofErr w:type="spellEnd"/>
            <w:r w:rsidRPr="000A7798">
              <w:rPr>
                <w:rFonts w:cs="Calibri"/>
              </w:rPr>
              <w:t xml:space="preserve">, </w:t>
            </w:r>
            <w:proofErr w:type="spellStart"/>
            <w:r w:rsidRPr="000A7798">
              <w:rPr>
                <w:rFonts w:cs="Calibri"/>
              </w:rPr>
              <w:t>ond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petruso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drafftio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chymorth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golygu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arferol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geiriadur</w:t>
            </w:r>
            <w:proofErr w:type="spellEnd"/>
            <w:r w:rsidRPr="000A7798">
              <w:t xml:space="preserve"> 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Lefel</w:t>
            </w:r>
            <w:proofErr w:type="spellEnd"/>
            <w:r w:rsidRPr="000A7798">
              <w:rPr>
                <w:b/>
              </w:rPr>
              <w:t xml:space="preserve"> 1</w:t>
            </w:r>
          </w:p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Sylfaen</w:t>
            </w:r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deall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sgwrs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gymdeithasol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sylfaenol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Gymraeg</w:t>
            </w:r>
            <w:proofErr w:type="spellEnd"/>
            <w:r w:rsidRPr="000A7798">
              <w:rPr>
                <w:rFonts w:cs="Calibri"/>
              </w:rPr>
              <w:t xml:space="preserve">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ateb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cwestiynau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sylfaenol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a’r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ateb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gohebiaeth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gyda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chymorth</w:t>
            </w:r>
            <w:proofErr w:type="spellEnd"/>
            <w:r w:rsidRPr="000A7798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deunyddiau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syml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ymwneud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(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araf</w:t>
            </w:r>
            <w:proofErr w:type="spellEnd"/>
            <w:r w:rsidRPr="000A7798">
              <w:t xml:space="preserve">) a </w:t>
            </w: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sy’n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cynnwys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gwaith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pob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dydd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bennaf</w:t>
            </w:r>
            <w:proofErr w:type="spellEnd"/>
            <w:r w:rsidRPr="000A7798">
              <w:t xml:space="preserve">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798">
              <w:rPr>
                <w:b/>
                <w:sz w:val="24"/>
                <w:szCs w:val="24"/>
              </w:rPr>
              <w:t>Cymraeg</w:t>
            </w:r>
            <w:proofErr w:type="spellEnd"/>
            <w:r w:rsidRPr="000A779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798">
              <w:rPr>
                <w:b/>
                <w:sz w:val="24"/>
                <w:szCs w:val="24"/>
              </w:rPr>
              <w:t>Dymunol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proofErr w:type="spellStart"/>
            <w:r w:rsidRPr="000A7798">
              <w:rPr>
                <w:b/>
              </w:rPr>
              <w:t>Mynediad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rPr>
                <w:rFonts w:cs="Calibri"/>
              </w:rPr>
              <w:t>Gallu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deall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ymholiadau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sylfaenol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yn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Gymraeg</w:t>
            </w:r>
            <w:proofErr w:type="spellEnd"/>
            <w:r w:rsidRPr="000A7798">
              <w:rPr>
                <w:rFonts w:cs="Calibri"/>
              </w:rPr>
              <w:t xml:space="preserve"> (“</w:t>
            </w:r>
            <w:proofErr w:type="spellStart"/>
            <w:r w:rsidRPr="000A7798">
              <w:rPr>
                <w:rFonts w:cs="Calibri"/>
              </w:rPr>
              <w:t>Ble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mae</w:t>
            </w:r>
            <w:proofErr w:type="spellEnd"/>
            <w:r w:rsidRPr="000A7798">
              <w:rPr>
                <w:rFonts w:cs="Calibri"/>
              </w:rPr>
              <w:t xml:space="preserve">…? Ga’ </w:t>
            </w:r>
            <w:proofErr w:type="spellStart"/>
            <w:r w:rsidRPr="000A7798">
              <w:rPr>
                <w:rFonts w:cs="Calibri"/>
              </w:rPr>
              <w:t>i</w:t>
            </w:r>
            <w:proofErr w:type="spellEnd"/>
            <w:r w:rsidRPr="000A7798">
              <w:rPr>
                <w:rFonts w:cs="Calibri"/>
              </w:rPr>
              <w:t xml:space="preserve"> </w:t>
            </w:r>
            <w:proofErr w:type="spellStart"/>
            <w:r w:rsidRPr="000A7798">
              <w:rPr>
                <w:rFonts w:cs="Calibri"/>
              </w:rPr>
              <w:t>siarad</w:t>
            </w:r>
            <w:proofErr w:type="spellEnd"/>
            <w:r w:rsidRPr="000A7798">
              <w:rPr>
                <w:rFonts w:cs="Calibri"/>
              </w:rPr>
              <w:t xml:space="preserve"> â…?”)</w:t>
            </w: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cynnal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sgwrs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gyffredinol</w:t>
            </w:r>
            <w:proofErr w:type="spellEnd"/>
            <w:r w:rsidRPr="000A7798">
              <w:t xml:space="preserve"> (</w:t>
            </w:r>
            <w:proofErr w:type="spellStart"/>
            <w:r w:rsidRPr="000A7798">
              <w:t>cyfarchion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enwau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dywediadau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enwau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llefydd</w:t>
            </w:r>
            <w:proofErr w:type="spellEnd"/>
            <w:r w:rsidRPr="000A7798">
              <w:t xml:space="preserve">)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ysgriffennu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negeseuon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sylfaenol</w:t>
            </w:r>
            <w:proofErr w:type="spellEnd"/>
            <w:r w:rsidRPr="000A7798">
              <w:t xml:space="preserve"> (“</w:t>
            </w:r>
            <w:proofErr w:type="spellStart"/>
            <w:r w:rsidRPr="000A7798">
              <w:t>Diolch</w:t>
            </w:r>
            <w:proofErr w:type="spellEnd"/>
            <w:r w:rsidRPr="000A7798">
              <w:t xml:space="preserve"> am </w:t>
            </w:r>
            <w:proofErr w:type="spellStart"/>
            <w:r w:rsidRPr="000A7798">
              <w:t>dy</w:t>
            </w:r>
            <w:proofErr w:type="spellEnd"/>
            <w:r w:rsidRPr="000A7798">
              <w:t xml:space="preserve"> help.”)</w:t>
            </w: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proofErr w:type="spellStart"/>
            <w:r w:rsidRPr="000A7798">
              <w:t>Gallu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deall</w:t>
            </w:r>
            <w:proofErr w:type="spellEnd"/>
            <w:r w:rsidRPr="000A7798">
              <w:t xml:space="preserve"> a </w:t>
            </w:r>
            <w:proofErr w:type="spellStart"/>
            <w:r w:rsidRPr="000A7798">
              <w:t>darllen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testunau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byr</w:t>
            </w:r>
            <w:proofErr w:type="spellEnd"/>
            <w:r w:rsidRPr="000A7798">
              <w:t xml:space="preserve">, </w:t>
            </w:r>
            <w:proofErr w:type="spellStart"/>
            <w:r w:rsidRPr="000A7798">
              <w:t>syml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iawn</w:t>
            </w:r>
            <w:proofErr w:type="spellEnd"/>
            <w:r w:rsidRPr="000A7798">
              <w:t xml:space="preserve"> </w:t>
            </w:r>
          </w:p>
        </w:tc>
      </w:tr>
      <w:tr w:rsidR="00632445" w:rsidRPr="000A7798" w:rsidTr="00A703BC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32445" w:rsidRPr="000A7798" w:rsidRDefault="00632445" w:rsidP="00A703B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0A7798">
              <w:rPr>
                <w:b/>
              </w:rPr>
              <w:t>Dim</w:t>
            </w:r>
          </w:p>
        </w:tc>
        <w:tc>
          <w:tcPr>
            <w:tcW w:w="2410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632445" w:rsidRPr="000A7798" w:rsidRDefault="00632445" w:rsidP="00A703BC">
            <w:pPr>
              <w:spacing w:after="0" w:line="240" w:lineRule="auto"/>
            </w:pPr>
            <w:r w:rsidRPr="000A7798">
              <w:t xml:space="preserve">Dim </w:t>
            </w:r>
            <w:proofErr w:type="spellStart"/>
            <w:r w:rsidRPr="000A7798">
              <w:t>sgiliau</w:t>
            </w:r>
            <w:proofErr w:type="spellEnd"/>
            <w:r w:rsidRPr="000A7798">
              <w:t xml:space="preserve"> </w:t>
            </w:r>
            <w:proofErr w:type="spellStart"/>
            <w:r w:rsidRPr="000A7798">
              <w:t>Cymraeg</w:t>
            </w:r>
            <w:proofErr w:type="spellEnd"/>
            <w:r w:rsidRPr="000A7798">
              <w:t xml:space="preserve"> o </w:t>
            </w:r>
            <w:proofErr w:type="spellStart"/>
            <w:r w:rsidRPr="000A7798">
              <w:t>gwbl</w:t>
            </w:r>
            <w:proofErr w:type="spellEnd"/>
            <w:r w:rsidRPr="000A7798">
              <w:t xml:space="preserve"> </w:t>
            </w:r>
          </w:p>
          <w:p w:rsidR="00632445" w:rsidRPr="000A7798" w:rsidRDefault="00632445" w:rsidP="00A703BC">
            <w:pPr>
              <w:spacing w:after="0" w:line="240" w:lineRule="auto"/>
            </w:pPr>
          </w:p>
        </w:tc>
      </w:tr>
    </w:tbl>
    <w:p w:rsidR="00632445" w:rsidRPr="000A7798" w:rsidRDefault="00632445" w:rsidP="00632445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32445" w:rsidRPr="003B21C0" w:rsidRDefault="00632445" w:rsidP="00632445">
      <w:pPr>
        <w:spacing w:after="0" w:line="240" w:lineRule="auto"/>
        <w:rPr>
          <w:rFonts w:ascii="Verdana" w:hAnsi="Verdana"/>
          <w:b/>
          <w:i/>
        </w:rPr>
      </w:pPr>
    </w:p>
    <w:p w:rsidR="00632445" w:rsidRDefault="00632445" w:rsidP="00632445">
      <w:pPr>
        <w:spacing w:after="0"/>
        <w:rPr>
          <w:rFonts w:ascii="Verdana" w:hAnsi="Verdana"/>
          <w:sz w:val="24"/>
          <w:szCs w:val="24"/>
        </w:rPr>
      </w:pPr>
    </w:p>
    <w:p w:rsidR="00632445" w:rsidRPr="00EE0F09" w:rsidRDefault="00632445" w:rsidP="00EE0F09">
      <w:pPr>
        <w:rPr>
          <w:rFonts w:ascii="Verdana" w:hAnsi="Verdana"/>
          <w:sz w:val="24"/>
        </w:rPr>
      </w:pPr>
      <w:bookmarkStart w:id="2" w:name="_GoBack"/>
      <w:bookmarkEnd w:id="2"/>
    </w:p>
    <w:sectPr w:rsidR="00632445" w:rsidRPr="00EE0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*Verdana-BoldItalic-7426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Bold-742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742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BoldItalic-7423-Iden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7187-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33C"/>
    <w:multiLevelType w:val="hybridMultilevel"/>
    <w:tmpl w:val="56C8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5E91"/>
    <w:multiLevelType w:val="hybridMultilevel"/>
    <w:tmpl w:val="3B9AF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3669"/>
    <w:multiLevelType w:val="singleLevel"/>
    <w:tmpl w:val="14507F7E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sz w:val="18"/>
      </w:rPr>
    </w:lvl>
  </w:abstractNum>
  <w:abstractNum w:abstractNumId="3" w15:restartNumberingAfterBreak="0">
    <w:nsid w:val="49673CAC"/>
    <w:multiLevelType w:val="hybridMultilevel"/>
    <w:tmpl w:val="399A2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CDC302A"/>
    <w:multiLevelType w:val="hybridMultilevel"/>
    <w:tmpl w:val="8C1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18D7"/>
    <w:multiLevelType w:val="hybridMultilevel"/>
    <w:tmpl w:val="D0420E24"/>
    <w:lvl w:ilvl="0" w:tplc="F50EB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09"/>
    <w:rsid w:val="000A2495"/>
    <w:rsid w:val="004A2B88"/>
    <w:rsid w:val="00632445"/>
    <w:rsid w:val="00C24BC5"/>
    <w:rsid w:val="00EE0F09"/>
    <w:rsid w:val="00E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B017D9"/>
  <w15:chartTrackingRefBased/>
  <w15:docId w15:val="{BC2137BD-3344-4ED0-B461-8ACD321D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AFBC.2AE920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Jenkins</dc:creator>
  <cp:keywords/>
  <dc:description/>
  <cp:lastModifiedBy>Stephanie Jenkins</cp:lastModifiedBy>
  <cp:revision>2</cp:revision>
  <dcterms:created xsi:type="dcterms:W3CDTF">2022-11-10T14:01:00Z</dcterms:created>
  <dcterms:modified xsi:type="dcterms:W3CDTF">2022-11-22T20:56:00Z</dcterms:modified>
</cp:coreProperties>
</file>