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A1F4" w14:textId="77777777" w:rsidR="00C61802" w:rsidRDefault="00A5389A" w:rsidP="001577C8">
      <w:pPr>
        <w:jc w:val="right"/>
      </w:pPr>
      <w:r>
        <w:rPr>
          <w:rFonts w:ascii="Tahoma" w:hAnsi="Tahoma" w:cs="Tahoma"/>
          <w:b/>
          <w:noProof/>
          <w:color w:val="C45911" w:themeColor="accent2" w:themeShade="BF"/>
          <w:sz w:val="32"/>
          <w:lang w:eastAsia="en-GB"/>
        </w:rPr>
        <w:drawing>
          <wp:anchor distT="0" distB="0" distL="114300" distR="114300" simplePos="0" relativeHeight="251657216" behindDoc="0" locked="0" layoutInCell="1" allowOverlap="1" wp14:anchorId="748ECAA1" wp14:editId="25006CAA">
            <wp:simplePos x="0" y="0"/>
            <wp:positionH relativeFrom="margin">
              <wp:posOffset>7667625</wp:posOffset>
            </wp:positionH>
            <wp:positionV relativeFrom="page">
              <wp:posOffset>152400</wp:posOffset>
            </wp:positionV>
            <wp:extent cx="1781175" cy="1579912"/>
            <wp:effectExtent l="0" t="0" r="0" b="1270"/>
            <wp:wrapNone/>
            <wp:docPr id="2" name="Picture 2" descr="Macintosh HD:Users:helenhallam:Downloads: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hallam:Downloads: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57991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6CCD893" w14:textId="77777777" w:rsidR="001577C8" w:rsidRDefault="001577C8" w:rsidP="00927ABB"/>
    <w:p w14:paraId="56A4CB34" w14:textId="6D95EF41" w:rsidR="00C16D8F" w:rsidRPr="00C16D8F" w:rsidRDefault="005260B2" w:rsidP="00C16D8F">
      <w:pPr>
        <w:rPr>
          <w:rFonts w:ascii="Tahoma" w:hAnsi="Tahoma" w:cs="Tahoma"/>
          <w:b/>
          <w:color w:val="E04A2D"/>
          <w:sz w:val="36"/>
          <w:szCs w:val="36"/>
        </w:rPr>
      </w:pPr>
      <w:r>
        <w:rPr>
          <w:rFonts w:ascii="Tahoma" w:hAnsi="Tahoma" w:cs="Tahoma"/>
          <w:b/>
          <w:color w:val="E04A2D"/>
          <w:sz w:val="36"/>
          <w:szCs w:val="36"/>
        </w:rPr>
        <w:t>Employer Engagement Officer</w:t>
      </w:r>
      <w:r w:rsidR="00B66443">
        <w:rPr>
          <w:rFonts w:ascii="Tahoma" w:hAnsi="Tahoma" w:cs="Tahoma"/>
          <w:b/>
          <w:color w:val="E04A2D"/>
          <w:sz w:val="36"/>
          <w:szCs w:val="36"/>
        </w:rPr>
        <w:t xml:space="preserve"> x2 </w:t>
      </w:r>
    </w:p>
    <w:p w14:paraId="0B1480CE" w14:textId="5C7B8306" w:rsidR="00927ABB" w:rsidRPr="00C373D0" w:rsidRDefault="00927ABB" w:rsidP="00927ABB">
      <w:pPr>
        <w:rPr>
          <w:rFonts w:ascii="Tahoma" w:hAnsi="Tahoma" w:cs="Tahoma"/>
          <w:b/>
          <w:color w:val="C45911" w:themeColor="accent2" w:themeShade="BF"/>
          <w:sz w:val="32"/>
        </w:rPr>
      </w:pPr>
      <w:r w:rsidRPr="00C373D0">
        <w:rPr>
          <w:rFonts w:ascii="Tahoma" w:hAnsi="Tahoma" w:cs="Tahoma"/>
          <w:b/>
          <w:color w:val="E04A2D"/>
          <w:sz w:val="28"/>
          <w:szCs w:val="28"/>
        </w:rPr>
        <w:t xml:space="preserve">Contract term: </w:t>
      </w:r>
      <w:r w:rsidR="009E56E3">
        <w:rPr>
          <w:rFonts w:ascii="Tahoma" w:hAnsi="Tahoma" w:cs="Tahoma"/>
          <w:b/>
          <w:color w:val="E04A2D"/>
          <w:sz w:val="28"/>
          <w:szCs w:val="28"/>
        </w:rPr>
        <w:t>Permanent</w:t>
      </w:r>
      <w:r w:rsidR="00FC7183" w:rsidRPr="00C373D0">
        <w:rPr>
          <w:rFonts w:ascii="Tahoma" w:hAnsi="Tahoma" w:cs="Tahoma"/>
          <w:b/>
          <w:color w:val="E04A2D"/>
          <w:sz w:val="28"/>
          <w:szCs w:val="28"/>
        </w:rPr>
        <w:t xml:space="preserve">, </w:t>
      </w:r>
      <w:r w:rsidR="00B66443">
        <w:rPr>
          <w:rFonts w:ascii="Tahoma" w:hAnsi="Tahoma" w:cs="Tahoma"/>
          <w:b/>
          <w:color w:val="E04A2D"/>
          <w:sz w:val="28"/>
          <w:szCs w:val="28"/>
        </w:rPr>
        <w:t>full</w:t>
      </w:r>
      <w:r w:rsidR="002A5343">
        <w:rPr>
          <w:rFonts w:ascii="Tahoma" w:hAnsi="Tahoma" w:cs="Tahoma"/>
          <w:b/>
          <w:color w:val="E04A2D"/>
          <w:sz w:val="28"/>
          <w:szCs w:val="28"/>
        </w:rPr>
        <w:t>-time</w:t>
      </w:r>
      <w:r w:rsidR="00FC7183" w:rsidRPr="00C373D0">
        <w:rPr>
          <w:rFonts w:ascii="Tahoma" w:hAnsi="Tahoma" w:cs="Tahoma"/>
          <w:b/>
          <w:color w:val="E04A2D"/>
          <w:sz w:val="28"/>
          <w:szCs w:val="28"/>
        </w:rPr>
        <w:t xml:space="preserve"> </w:t>
      </w:r>
    </w:p>
    <w:p w14:paraId="2C9E1C6E" w14:textId="4489E350" w:rsidR="00927ABB" w:rsidRPr="00C373D0" w:rsidRDefault="00927ABB" w:rsidP="00E43673">
      <w:pPr>
        <w:rPr>
          <w:rFonts w:ascii="Tahoma" w:hAnsi="Tahoma" w:cs="Tahoma"/>
          <w:b/>
          <w:color w:val="E04A2D"/>
          <w:sz w:val="28"/>
          <w:szCs w:val="28"/>
        </w:rPr>
      </w:pPr>
      <w:r w:rsidRPr="00C373D0">
        <w:rPr>
          <w:rFonts w:ascii="Tahoma" w:hAnsi="Tahoma" w:cs="Tahoma"/>
          <w:b/>
          <w:color w:val="E04A2D"/>
          <w:sz w:val="28"/>
          <w:szCs w:val="28"/>
        </w:rPr>
        <w:t xml:space="preserve">Hours: </w:t>
      </w:r>
      <w:r w:rsidR="008455F0">
        <w:rPr>
          <w:rFonts w:ascii="Tahoma" w:hAnsi="Tahoma" w:cs="Tahoma"/>
          <w:b/>
          <w:color w:val="E04A2D"/>
          <w:sz w:val="28"/>
          <w:szCs w:val="28"/>
        </w:rPr>
        <w:t>37 hours</w:t>
      </w:r>
      <w:r w:rsidR="00B66443">
        <w:rPr>
          <w:rFonts w:ascii="Tahoma" w:hAnsi="Tahoma" w:cs="Tahoma"/>
          <w:b/>
          <w:color w:val="E04A2D"/>
          <w:sz w:val="28"/>
          <w:szCs w:val="28"/>
        </w:rPr>
        <w:t xml:space="preserve"> per week</w:t>
      </w:r>
    </w:p>
    <w:p w14:paraId="580969F0" w14:textId="73C0B957" w:rsidR="0016233B" w:rsidRPr="00C373D0" w:rsidRDefault="003E0A63" w:rsidP="00E43673">
      <w:pPr>
        <w:rPr>
          <w:rFonts w:ascii="Tahoma" w:hAnsi="Tahoma" w:cs="Tahoma"/>
          <w:b/>
          <w:color w:val="E04A2D"/>
          <w:sz w:val="28"/>
          <w:szCs w:val="28"/>
        </w:rPr>
      </w:pPr>
      <w:r w:rsidRPr="00C373D0">
        <w:rPr>
          <w:rFonts w:ascii="Tahoma" w:hAnsi="Tahoma" w:cs="Tahoma"/>
          <w:b/>
          <w:color w:val="E04A2D"/>
          <w:sz w:val="28"/>
          <w:szCs w:val="28"/>
        </w:rPr>
        <w:t>Location:</w:t>
      </w:r>
      <w:r w:rsidR="00C61802" w:rsidRPr="00C373D0">
        <w:rPr>
          <w:rFonts w:ascii="Tahoma" w:hAnsi="Tahoma" w:cs="Tahoma"/>
          <w:b/>
          <w:color w:val="E04A2D"/>
          <w:sz w:val="28"/>
          <w:szCs w:val="28"/>
        </w:rPr>
        <w:t xml:space="preserve"> </w:t>
      </w:r>
      <w:r w:rsidR="00B66443">
        <w:rPr>
          <w:rFonts w:ascii="Tahoma" w:hAnsi="Tahoma" w:cs="Tahoma"/>
          <w:b/>
          <w:color w:val="E04A2D"/>
          <w:sz w:val="28"/>
          <w:szCs w:val="28"/>
        </w:rPr>
        <w:t>1x Cardiff and 1x Barry &amp; Bridgend</w:t>
      </w:r>
      <w:r w:rsidR="0016233B">
        <w:rPr>
          <w:rFonts w:ascii="Tahoma" w:hAnsi="Tahoma" w:cs="Tahoma"/>
          <w:b/>
          <w:color w:val="E04A2D"/>
          <w:sz w:val="28"/>
          <w:szCs w:val="28"/>
        </w:rPr>
        <w:t xml:space="preserve"> (occasional travel to other ACT centres across South Wales area).</w:t>
      </w:r>
    </w:p>
    <w:p w14:paraId="7247D4EC" w14:textId="09471704" w:rsidR="00C61802" w:rsidRPr="00C373D0" w:rsidRDefault="0082457A" w:rsidP="0082457A">
      <w:pPr>
        <w:rPr>
          <w:rFonts w:ascii="Tahoma" w:hAnsi="Tahoma" w:cs="Tahoma"/>
          <w:b/>
          <w:color w:val="E04A2D"/>
          <w:sz w:val="28"/>
          <w:szCs w:val="28"/>
        </w:rPr>
      </w:pPr>
      <w:r w:rsidRPr="00C373D0">
        <w:rPr>
          <w:rFonts w:ascii="Tahoma" w:hAnsi="Tahoma" w:cs="Tahoma"/>
          <w:b/>
          <w:color w:val="E04A2D"/>
          <w:sz w:val="28"/>
          <w:szCs w:val="28"/>
        </w:rPr>
        <w:t xml:space="preserve">Salary: </w:t>
      </w:r>
      <w:r w:rsidR="00D73832" w:rsidRPr="00D73832">
        <w:rPr>
          <w:rFonts w:ascii="Tahoma" w:hAnsi="Tahoma" w:cs="Tahoma"/>
          <w:b/>
          <w:color w:val="E04A2D"/>
          <w:sz w:val="28"/>
          <w:szCs w:val="28"/>
        </w:rPr>
        <w:t>£</w:t>
      </w:r>
      <w:r w:rsidR="00ED12C8">
        <w:rPr>
          <w:rFonts w:ascii="Tahoma" w:hAnsi="Tahoma" w:cs="Tahoma"/>
          <w:b/>
          <w:color w:val="E04A2D"/>
          <w:sz w:val="28"/>
          <w:szCs w:val="28"/>
        </w:rPr>
        <w:t>2</w:t>
      </w:r>
      <w:r w:rsidR="00B66443">
        <w:rPr>
          <w:rFonts w:ascii="Tahoma" w:hAnsi="Tahoma" w:cs="Tahoma"/>
          <w:b/>
          <w:color w:val="E04A2D"/>
          <w:sz w:val="28"/>
          <w:szCs w:val="28"/>
        </w:rPr>
        <w:t>5,000 per annum rising to £28,000 per annum.</w:t>
      </w:r>
    </w:p>
    <w:p w14:paraId="4A55CED0" w14:textId="0CA26F9D" w:rsidR="00F22F31" w:rsidRPr="008455F0" w:rsidRDefault="00594760" w:rsidP="00F22F31">
      <w:pPr>
        <w:rPr>
          <w:rFonts w:ascii="Tahoma" w:hAnsi="Tahoma" w:cs="Tahoma"/>
          <w:color w:val="E04A2D"/>
          <w:sz w:val="28"/>
        </w:rPr>
      </w:pPr>
      <w:r>
        <w:rPr>
          <w:rFonts w:ascii="Tahoma" w:hAnsi="Tahoma" w:cs="Tahoma"/>
          <w:color w:val="E04A2D"/>
          <w:sz w:val="24"/>
          <w:szCs w:val="24"/>
        </w:rPr>
        <w:t>Summary of position</w:t>
      </w:r>
      <w:r w:rsidR="00C61802" w:rsidRPr="00DE4D8E">
        <w:rPr>
          <w:rFonts w:ascii="Tahoma" w:hAnsi="Tahoma" w:cs="Tahoma"/>
          <w:color w:val="E04A2D"/>
          <w:sz w:val="24"/>
          <w:szCs w:val="24"/>
        </w:rPr>
        <w:t>:</w:t>
      </w:r>
    </w:p>
    <w:p w14:paraId="5D947608" w14:textId="0EE91780" w:rsidR="00B66443" w:rsidRPr="00B66443" w:rsidRDefault="00B66443" w:rsidP="00B66443">
      <w:pPr>
        <w:rPr>
          <w:rFonts w:ascii="Tahoma" w:hAnsi="Tahoma" w:cs="Tahoma"/>
          <w:sz w:val="24"/>
          <w:szCs w:val="24"/>
        </w:rPr>
      </w:pPr>
      <w:r>
        <w:rPr>
          <w:rFonts w:ascii="Tahoma" w:hAnsi="Tahoma" w:cs="Tahoma"/>
          <w:sz w:val="24"/>
          <w:szCs w:val="24"/>
        </w:rPr>
        <w:t xml:space="preserve">You </w:t>
      </w:r>
      <w:r w:rsidRPr="00B66443">
        <w:rPr>
          <w:rFonts w:ascii="Tahoma" w:hAnsi="Tahoma" w:cs="Tahoma"/>
          <w:sz w:val="24"/>
          <w:szCs w:val="24"/>
        </w:rPr>
        <w:t xml:space="preserve">will work with </w:t>
      </w:r>
      <w:r>
        <w:rPr>
          <w:rFonts w:ascii="Tahoma" w:hAnsi="Tahoma" w:cs="Tahoma"/>
          <w:sz w:val="24"/>
          <w:szCs w:val="24"/>
        </w:rPr>
        <w:t xml:space="preserve">our </w:t>
      </w:r>
      <w:r w:rsidRPr="00B66443">
        <w:rPr>
          <w:rFonts w:ascii="Tahoma" w:hAnsi="Tahoma" w:cs="Tahoma"/>
          <w:sz w:val="24"/>
          <w:szCs w:val="24"/>
        </w:rPr>
        <w:t>tutors, employers and other stakeholders to create and promote real opportunities for our</w:t>
      </w:r>
      <w:r>
        <w:rPr>
          <w:rFonts w:ascii="Tahoma" w:hAnsi="Tahoma" w:cs="Tahoma"/>
          <w:sz w:val="24"/>
          <w:szCs w:val="24"/>
        </w:rPr>
        <w:t xml:space="preserve"> Jobs Growth Wales+ (JGW+)</w:t>
      </w:r>
      <w:r w:rsidRPr="00B66443">
        <w:rPr>
          <w:rFonts w:ascii="Tahoma" w:hAnsi="Tahoma" w:cs="Tahoma"/>
          <w:sz w:val="24"/>
          <w:szCs w:val="24"/>
        </w:rPr>
        <w:t xml:space="preserve"> learners</w:t>
      </w:r>
      <w:r>
        <w:rPr>
          <w:rFonts w:ascii="Tahoma" w:hAnsi="Tahoma" w:cs="Tahoma"/>
          <w:sz w:val="24"/>
          <w:szCs w:val="24"/>
        </w:rPr>
        <w:t xml:space="preserve">. </w:t>
      </w:r>
      <w:r w:rsidRPr="00B66443">
        <w:rPr>
          <w:rFonts w:ascii="Tahoma" w:hAnsi="Tahoma" w:cs="Tahoma"/>
          <w:sz w:val="24"/>
          <w:szCs w:val="24"/>
        </w:rPr>
        <w:t xml:space="preserve">You will support our young people by providing relevant </w:t>
      </w:r>
      <w:r>
        <w:rPr>
          <w:rFonts w:ascii="Tahoma" w:hAnsi="Tahoma" w:cs="Tahoma"/>
          <w:sz w:val="24"/>
          <w:szCs w:val="24"/>
        </w:rPr>
        <w:t xml:space="preserve">advice and guidance at </w:t>
      </w:r>
      <w:r w:rsidRPr="00B66443">
        <w:rPr>
          <w:rFonts w:ascii="Tahoma" w:hAnsi="Tahoma" w:cs="Tahoma"/>
          <w:sz w:val="24"/>
          <w:szCs w:val="24"/>
        </w:rPr>
        <w:t>multiple stages of the learner journey.</w:t>
      </w:r>
    </w:p>
    <w:p w14:paraId="2380EC3F" w14:textId="7403402A" w:rsidR="00B66443" w:rsidRPr="00B66443" w:rsidRDefault="00B66443" w:rsidP="00B66443">
      <w:pPr>
        <w:rPr>
          <w:rFonts w:ascii="Tahoma" w:hAnsi="Tahoma" w:cs="Tahoma"/>
          <w:sz w:val="24"/>
          <w:szCs w:val="24"/>
        </w:rPr>
      </w:pPr>
      <w:r w:rsidRPr="00B66443">
        <w:rPr>
          <w:rFonts w:ascii="Tahoma" w:hAnsi="Tahoma" w:cs="Tahoma"/>
          <w:sz w:val="24"/>
          <w:szCs w:val="24"/>
        </w:rPr>
        <w:t xml:space="preserve">Taking on a multi-dimensional role, </w:t>
      </w:r>
      <w:r>
        <w:rPr>
          <w:rFonts w:ascii="Tahoma" w:hAnsi="Tahoma" w:cs="Tahoma"/>
          <w:sz w:val="24"/>
          <w:szCs w:val="24"/>
        </w:rPr>
        <w:t xml:space="preserve">you </w:t>
      </w:r>
      <w:r w:rsidRPr="00B66443">
        <w:rPr>
          <w:rFonts w:ascii="Tahoma" w:hAnsi="Tahoma" w:cs="Tahoma"/>
          <w:sz w:val="24"/>
          <w:szCs w:val="24"/>
        </w:rPr>
        <w:t>will be responsible for employer engagement activities</w:t>
      </w:r>
      <w:r>
        <w:rPr>
          <w:rFonts w:ascii="Tahoma" w:hAnsi="Tahoma" w:cs="Tahoma"/>
          <w:sz w:val="24"/>
          <w:szCs w:val="24"/>
        </w:rPr>
        <w:t xml:space="preserve">, </w:t>
      </w:r>
      <w:r w:rsidRPr="00B66443">
        <w:rPr>
          <w:rFonts w:ascii="Tahoma" w:hAnsi="Tahoma" w:cs="Tahoma"/>
          <w:sz w:val="24"/>
          <w:szCs w:val="24"/>
        </w:rPr>
        <w:t>provid</w:t>
      </w:r>
      <w:r>
        <w:rPr>
          <w:rFonts w:ascii="Tahoma" w:hAnsi="Tahoma" w:cs="Tahoma"/>
          <w:sz w:val="24"/>
          <w:szCs w:val="24"/>
        </w:rPr>
        <w:t>ing</w:t>
      </w:r>
      <w:r w:rsidRPr="00B66443">
        <w:rPr>
          <w:rFonts w:ascii="Tahoma" w:hAnsi="Tahoma" w:cs="Tahoma"/>
          <w:sz w:val="24"/>
          <w:szCs w:val="24"/>
        </w:rPr>
        <w:t xml:space="preserve"> learners with a variety of high-quality work-related experience and placement opportunities</w:t>
      </w:r>
      <w:r>
        <w:rPr>
          <w:rFonts w:ascii="Tahoma" w:hAnsi="Tahoma" w:cs="Tahoma"/>
          <w:sz w:val="24"/>
          <w:szCs w:val="24"/>
        </w:rPr>
        <w:t xml:space="preserve">. In addition, you will also </w:t>
      </w:r>
      <w:r w:rsidRPr="00B66443">
        <w:rPr>
          <w:rFonts w:ascii="Tahoma" w:hAnsi="Tahoma" w:cs="Tahoma"/>
          <w:sz w:val="24"/>
          <w:szCs w:val="24"/>
        </w:rPr>
        <w:t>suppo</w:t>
      </w:r>
      <w:r>
        <w:rPr>
          <w:rFonts w:ascii="Tahoma" w:hAnsi="Tahoma" w:cs="Tahoma"/>
          <w:sz w:val="24"/>
          <w:szCs w:val="24"/>
        </w:rPr>
        <w:t xml:space="preserve">rt the learners </w:t>
      </w:r>
      <w:r w:rsidRPr="00B66443">
        <w:rPr>
          <w:rFonts w:ascii="Tahoma" w:hAnsi="Tahoma" w:cs="Tahoma"/>
          <w:sz w:val="24"/>
          <w:szCs w:val="24"/>
        </w:rPr>
        <w:t>to positively progress at the end of their learning programme</w:t>
      </w:r>
      <w:r w:rsidR="0016233B">
        <w:rPr>
          <w:rFonts w:ascii="Tahoma" w:hAnsi="Tahoma" w:cs="Tahoma"/>
          <w:sz w:val="24"/>
          <w:szCs w:val="24"/>
        </w:rPr>
        <w:t xml:space="preserve"> with us</w:t>
      </w:r>
      <w:r w:rsidRPr="00B66443">
        <w:rPr>
          <w:rFonts w:ascii="Tahoma" w:hAnsi="Tahoma" w:cs="Tahoma"/>
          <w:sz w:val="24"/>
          <w:szCs w:val="24"/>
        </w:rPr>
        <w:t>.</w:t>
      </w:r>
    </w:p>
    <w:p w14:paraId="605D25A6" w14:textId="77777777" w:rsidR="00B66443" w:rsidRPr="00B66443" w:rsidRDefault="00B66443" w:rsidP="00B66443">
      <w:pPr>
        <w:rPr>
          <w:rFonts w:ascii="Tahoma" w:hAnsi="Tahoma" w:cs="Tahoma"/>
          <w:sz w:val="24"/>
          <w:szCs w:val="24"/>
        </w:rPr>
      </w:pPr>
      <w:r w:rsidRPr="00B66443">
        <w:rPr>
          <w:rFonts w:ascii="Tahoma" w:hAnsi="Tahoma" w:cs="Tahoma"/>
          <w:sz w:val="24"/>
          <w:szCs w:val="24"/>
        </w:rPr>
        <w:t>This role fits within the JGW+ department reporting to the World of Work Manager.</w:t>
      </w:r>
    </w:p>
    <w:p w14:paraId="3CE65648" w14:textId="707A4D62" w:rsidR="00DE4D8E" w:rsidRPr="00DE4D8E" w:rsidRDefault="00B66443" w:rsidP="00B66443">
      <w:pPr>
        <w:rPr>
          <w:rFonts w:ascii="Tahoma" w:hAnsi="Tahoma" w:cs="Tahoma"/>
          <w:color w:val="E04A2D"/>
          <w:sz w:val="28"/>
        </w:rPr>
      </w:pPr>
      <w:r w:rsidRPr="00B66443">
        <w:rPr>
          <w:rFonts w:ascii="Tahoma" w:hAnsi="Tahoma" w:cs="Tahoma"/>
          <w:sz w:val="24"/>
          <w:szCs w:val="24"/>
        </w:rPr>
        <w:t>ACT is committed to promoting the Welsh language for both staff and learners, and whilst it is not considered essential criteria, the ability to speak Welsh is desirable for this role.</w:t>
      </w:r>
      <w:r w:rsidR="002A5343">
        <w:rPr>
          <w:rFonts w:ascii="Tahoma" w:hAnsi="Tahoma" w:cs="Tahoma"/>
          <w:color w:val="E04A2D"/>
          <w:sz w:val="28"/>
        </w:rPr>
        <w:br w:type="page"/>
      </w:r>
      <w:r w:rsidR="00F22F31" w:rsidRPr="00EE7948">
        <w:rPr>
          <w:rFonts w:ascii="Tahoma" w:hAnsi="Tahoma" w:cs="Tahoma"/>
          <w:color w:val="E04A2D"/>
          <w:sz w:val="28"/>
        </w:rPr>
        <w:lastRenderedPageBreak/>
        <w:t>What you are responsible for</w:t>
      </w:r>
      <w:r w:rsidR="00C61802">
        <w:rPr>
          <w:rFonts w:ascii="Tahoma" w:hAnsi="Tahoma" w:cs="Tahoma"/>
          <w:color w:val="E04A2D"/>
          <w:sz w:val="28"/>
        </w:rPr>
        <w:t>:</w:t>
      </w:r>
    </w:p>
    <w:p w14:paraId="6B8F4D12" w14:textId="77777777" w:rsidR="00AF64B5" w:rsidRDefault="00AF64B5" w:rsidP="00AF64B5">
      <w:pPr>
        <w:pStyle w:val="ListParagraph"/>
        <w:numPr>
          <w:ilvl w:val="0"/>
          <w:numId w:val="1"/>
        </w:numPr>
        <w:spacing w:after="38" w:line="256" w:lineRule="auto"/>
        <w:jc w:val="both"/>
        <w:rPr>
          <w:rFonts w:ascii="Tahoma" w:eastAsia="Tahoma" w:hAnsi="Tahoma" w:cs="Tahoma"/>
          <w:color w:val="000000"/>
          <w:lang w:eastAsia="en-GB"/>
        </w:rPr>
      </w:pPr>
      <w:r>
        <w:rPr>
          <w:rFonts w:ascii="Tahoma" w:eastAsia="Tahoma" w:hAnsi="Tahoma" w:cs="Tahoma"/>
          <w:color w:val="000000"/>
          <w:lang w:eastAsia="en-GB"/>
        </w:rPr>
        <w:t>Working with</w:t>
      </w:r>
      <w:r w:rsidR="00B66443" w:rsidRPr="00B66443">
        <w:rPr>
          <w:rFonts w:ascii="Tahoma" w:eastAsia="Tahoma" w:hAnsi="Tahoma" w:cs="Tahoma"/>
          <w:color w:val="000000"/>
          <w:lang w:eastAsia="en-GB"/>
        </w:rPr>
        <w:t xml:space="preserve"> learners in order to confirm their occupational aims and </w:t>
      </w:r>
      <w:r>
        <w:rPr>
          <w:rFonts w:ascii="Tahoma" w:eastAsia="Tahoma" w:hAnsi="Tahoma" w:cs="Tahoma"/>
          <w:color w:val="000000"/>
          <w:lang w:eastAsia="en-GB"/>
        </w:rPr>
        <w:t xml:space="preserve">to </w:t>
      </w:r>
      <w:r w:rsidR="00B66443" w:rsidRPr="00B66443">
        <w:rPr>
          <w:rFonts w:ascii="Tahoma" w:eastAsia="Tahoma" w:hAnsi="Tahoma" w:cs="Tahoma"/>
          <w:color w:val="000000"/>
          <w:lang w:eastAsia="en-GB"/>
        </w:rPr>
        <w:t>find suitable work placements that meet their needs.</w:t>
      </w:r>
    </w:p>
    <w:p w14:paraId="2F43475B" w14:textId="482F0711" w:rsidR="00B66443" w:rsidRPr="00AF64B5" w:rsidRDefault="00AF64B5" w:rsidP="00AF64B5">
      <w:pPr>
        <w:pStyle w:val="ListParagraph"/>
        <w:numPr>
          <w:ilvl w:val="0"/>
          <w:numId w:val="1"/>
        </w:numPr>
        <w:spacing w:after="38" w:line="256" w:lineRule="auto"/>
        <w:jc w:val="both"/>
        <w:rPr>
          <w:rFonts w:ascii="Tahoma" w:eastAsia="Tahoma" w:hAnsi="Tahoma" w:cs="Tahoma"/>
          <w:color w:val="000000"/>
          <w:lang w:eastAsia="en-GB"/>
        </w:rPr>
      </w:pPr>
      <w:r>
        <w:rPr>
          <w:rFonts w:ascii="Tahoma" w:eastAsia="Tahoma" w:hAnsi="Tahoma" w:cs="Tahoma"/>
          <w:color w:val="000000"/>
          <w:lang w:eastAsia="en-GB"/>
        </w:rPr>
        <w:t xml:space="preserve">Assisting with the </w:t>
      </w:r>
      <w:r w:rsidR="00B66443" w:rsidRPr="00AF64B5">
        <w:rPr>
          <w:rFonts w:ascii="Tahoma" w:eastAsia="Tahoma" w:hAnsi="Tahoma" w:cs="Tahoma"/>
          <w:color w:val="000000"/>
          <w:lang w:eastAsia="en-GB"/>
        </w:rPr>
        <w:t>marketing</w:t>
      </w:r>
      <w:r>
        <w:rPr>
          <w:rFonts w:ascii="Tahoma" w:eastAsia="Tahoma" w:hAnsi="Tahoma" w:cs="Tahoma"/>
          <w:color w:val="000000"/>
          <w:lang w:eastAsia="en-GB"/>
        </w:rPr>
        <w:t xml:space="preserve"> and selling</w:t>
      </w:r>
      <w:r w:rsidR="00B66443" w:rsidRPr="00AF64B5">
        <w:rPr>
          <w:rFonts w:ascii="Tahoma" w:eastAsia="Tahoma" w:hAnsi="Tahoma" w:cs="Tahoma"/>
          <w:color w:val="000000"/>
          <w:lang w:eastAsia="en-GB"/>
        </w:rPr>
        <w:t xml:space="preserve"> of ACT’s </w:t>
      </w:r>
      <w:r>
        <w:rPr>
          <w:rFonts w:ascii="Tahoma" w:eastAsia="Tahoma" w:hAnsi="Tahoma" w:cs="Tahoma"/>
          <w:color w:val="000000"/>
          <w:lang w:eastAsia="en-GB"/>
        </w:rPr>
        <w:t xml:space="preserve">products and services </w:t>
      </w:r>
      <w:r w:rsidR="00B66443" w:rsidRPr="00AF64B5">
        <w:rPr>
          <w:rFonts w:ascii="Tahoma" w:eastAsia="Tahoma" w:hAnsi="Tahoma" w:cs="Tahoma"/>
          <w:color w:val="000000"/>
          <w:lang w:eastAsia="en-GB"/>
        </w:rPr>
        <w:t>to employers and learners.</w:t>
      </w:r>
    </w:p>
    <w:p w14:paraId="3B4E2527" w14:textId="1296E4EC" w:rsidR="00AF64B5" w:rsidRDefault="00AF64B5" w:rsidP="00B66443">
      <w:pPr>
        <w:pStyle w:val="ListParagraph"/>
        <w:numPr>
          <w:ilvl w:val="0"/>
          <w:numId w:val="1"/>
        </w:numPr>
        <w:spacing w:after="38" w:line="256" w:lineRule="auto"/>
        <w:jc w:val="both"/>
        <w:rPr>
          <w:rFonts w:ascii="Tahoma" w:eastAsia="Tahoma" w:hAnsi="Tahoma" w:cs="Tahoma"/>
          <w:color w:val="000000"/>
          <w:lang w:eastAsia="en-GB"/>
        </w:rPr>
      </w:pPr>
      <w:r>
        <w:rPr>
          <w:rFonts w:ascii="Tahoma" w:eastAsia="Tahoma" w:hAnsi="Tahoma" w:cs="Tahoma"/>
          <w:color w:val="000000"/>
          <w:lang w:eastAsia="en-GB"/>
        </w:rPr>
        <w:t>Sourcing and arranging</w:t>
      </w:r>
      <w:r w:rsidR="00B66443" w:rsidRPr="00B66443">
        <w:rPr>
          <w:rFonts w:ascii="Tahoma" w:eastAsia="Tahoma" w:hAnsi="Tahoma" w:cs="Tahoma"/>
          <w:color w:val="000000"/>
          <w:lang w:eastAsia="en-GB"/>
        </w:rPr>
        <w:t xml:space="preserve"> appropriate </w:t>
      </w:r>
      <w:r w:rsidRPr="00B66443">
        <w:rPr>
          <w:rFonts w:ascii="Tahoma" w:eastAsia="Tahoma" w:hAnsi="Tahoma" w:cs="Tahoma"/>
          <w:color w:val="000000"/>
          <w:lang w:eastAsia="en-GB"/>
        </w:rPr>
        <w:t>work-related</w:t>
      </w:r>
      <w:r w:rsidR="00B66443" w:rsidRPr="00B66443">
        <w:rPr>
          <w:rFonts w:ascii="Tahoma" w:eastAsia="Tahoma" w:hAnsi="Tahoma" w:cs="Tahoma"/>
          <w:color w:val="000000"/>
          <w:lang w:eastAsia="en-GB"/>
        </w:rPr>
        <w:t xml:space="preserve"> experiences for learners</w:t>
      </w:r>
      <w:r>
        <w:rPr>
          <w:rFonts w:ascii="Tahoma" w:eastAsia="Tahoma" w:hAnsi="Tahoma" w:cs="Tahoma"/>
          <w:color w:val="000000"/>
          <w:lang w:eastAsia="en-GB"/>
        </w:rPr>
        <w:t xml:space="preserve">. </w:t>
      </w:r>
    </w:p>
    <w:p w14:paraId="2012AFA5" w14:textId="73CC019A" w:rsidR="00B66443" w:rsidRPr="00B66443" w:rsidRDefault="00AF64B5" w:rsidP="00B66443">
      <w:pPr>
        <w:pStyle w:val="ListParagraph"/>
        <w:numPr>
          <w:ilvl w:val="0"/>
          <w:numId w:val="1"/>
        </w:numPr>
        <w:spacing w:after="38" w:line="256" w:lineRule="auto"/>
        <w:jc w:val="both"/>
        <w:rPr>
          <w:rFonts w:ascii="Tahoma" w:eastAsia="Tahoma" w:hAnsi="Tahoma" w:cs="Tahoma"/>
          <w:color w:val="000000"/>
          <w:lang w:eastAsia="en-GB"/>
        </w:rPr>
      </w:pPr>
      <w:r>
        <w:rPr>
          <w:rFonts w:ascii="Tahoma" w:eastAsia="Tahoma" w:hAnsi="Tahoma" w:cs="Tahoma"/>
          <w:color w:val="000000"/>
          <w:lang w:eastAsia="en-GB"/>
        </w:rPr>
        <w:t>Liaising</w:t>
      </w:r>
      <w:r w:rsidR="00B66443" w:rsidRPr="00B66443">
        <w:rPr>
          <w:rFonts w:ascii="Tahoma" w:eastAsia="Tahoma" w:hAnsi="Tahoma" w:cs="Tahoma"/>
          <w:color w:val="000000"/>
          <w:lang w:eastAsia="en-GB"/>
        </w:rPr>
        <w:t xml:space="preserve"> with employers to arrange interviews.</w:t>
      </w:r>
    </w:p>
    <w:p w14:paraId="07E91DA5" w14:textId="539B09C7" w:rsidR="00B66443" w:rsidRPr="00B66443" w:rsidRDefault="00AF64B5" w:rsidP="00B66443">
      <w:pPr>
        <w:pStyle w:val="ListParagraph"/>
        <w:numPr>
          <w:ilvl w:val="0"/>
          <w:numId w:val="1"/>
        </w:numPr>
        <w:spacing w:after="38" w:line="256" w:lineRule="auto"/>
        <w:jc w:val="both"/>
        <w:rPr>
          <w:rFonts w:ascii="Tahoma" w:eastAsia="Tahoma" w:hAnsi="Tahoma" w:cs="Tahoma"/>
          <w:color w:val="000000"/>
          <w:lang w:eastAsia="en-GB"/>
        </w:rPr>
      </w:pPr>
      <w:r>
        <w:rPr>
          <w:rFonts w:ascii="Tahoma" w:eastAsia="Tahoma" w:hAnsi="Tahoma" w:cs="Tahoma"/>
          <w:color w:val="000000"/>
          <w:lang w:eastAsia="en-GB"/>
        </w:rPr>
        <w:t xml:space="preserve">Preparing </w:t>
      </w:r>
      <w:r w:rsidR="00B66443" w:rsidRPr="00B66443">
        <w:rPr>
          <w:rFonts w:ascii="Tahoma" w:eastAsia="Tahoma" w:hAnsi="Tahoma" w:cs="Tahoma"/>
          <w:color w:val="000000"/>
          <w:lang w:eastAsia="en-GB"/>
        </w:rPr>
        <w:t>learners for employment and work placements through the delivery of employability</w:t>
      </w:r>
      <w:r>
        <w:rPr>
          <w:rFonts w:ascii="Tahoma" w:eastAsia="Tahoma" w:hAnsi="Tahoma" w:cs="Tahoma"/>
          <w:color w:val="000000"/>
          <w:lang w:eastAsia="en-GB"/>
        </w:rPr>
        <w:t xml:space="preserve"> skills.</w:t>
      </w:r>
    </w:p>
    <w:p w14:paraId="1522E81C" w14:textId="3D576165" w:rsidR="00B66443" w:rsidRPr="00B66443" w:rsidRDefault="00B66443" w:rsidP="00B66443">
      <w:pPr>
        <w:pStyle w:val="ListParagraph"/>
        <w:numPr>
          <w:ilvl w:val="0"/>
          <w:numId w:val="1"/>
        </w:numPr>
        <w:spacing w:after="38" w:line="256" w:lineRule="auto"/>
        <w:jc w:val="both"/>
        <w:rPr>
          <w:rFonts w:ascii="Tahoma" w:eastAsia="Tahoma" w:hAnsi="Tahoma" w:cs="Tahoma"/>
          <w:color w:val="000000"/>
          <w:lang w:eastAsia="en-GB"/>
        </w:rPr>
      </w:pPr>
      <w:r w:rsidRPr="00B66443">
        <w:rPr>
          <w:rFonts w:ascii="Tahoma" w:eastAsia="Tahoma" w:hAnsi="Tahoma" w:cs="Tahoma"/>
          <w:color w:val="000000"/>
          <w:lang w:eastAsia="en-GB"/>
        </w:rPr>
        <w:t>Support</w:t>
      </w:r>
      <w:r w:rsidR="00AF64B5">
        <w:rPr>
          <w:rFonts w:ascii="Tahoma" w:eastAsia="Tahoma" w:hAnsi="Tahoma" w:cs="Tahoma"/>
          <w:color w:val="000000"/>
          <w:lang w:eastAsia="en-GB"/>
        </w:rPr>
        <w:t xml:space="preserve">ing </w:t>
      </w:r>
      <w:r w:rsidRPr="00B66443">
        <w:rPr>
          <w:rFonts w:ascii="Tahoma" w:eastAsia="Tahoma" w:hAnsi="Tahoma" w:cs="Tahoma"/>
          <w:color w:val="000000"/>
          <w:lang w:eastAsia="en-GB"/>
        </w:rPr>
        <w:t>curriculum development in line with the curriculum Matrix</w:t>
      </w:r>
      <w:r w:rsidR="00AF64B5">
        <w:rPr>
          <w:rFonts w:ascii="Tahoma" w:eastAsia="Tahoma" w:hAnsi="Tahoma" w:cs="Tahoma"/>
          <w:color w:val="000000"/>
          <w:lang w:eastAsia="en-GB"/>
        </w:rPr>
        <w:t xml:space="preserve">. </w:t>
      </w:r>
    </w:p>
    <w:p w14:paraId="38A0CD1D" w14:textId="77777777" w:rsidR="00B66443" w:rsidRPr="005260B2" w:rsidRDefault="00B66443" w:rsidP="00B66443">
      <w:pPr>
        <w:pStyle w:val="ListParagraph"/>
        <w:numPr>
          <w:ilvl w:val="0"/>
          <w:numId w:val="1"/>
        </w:numPr>
        <w:spacing w:after="38" w:line="256" w:lineRule="auto"/>
        <w:jc w:val="both"/>
        <w:rPr>
          <w:rFonts w:ascii="Tahoma" w:eastAsia="Tahoma" w:hAnsi="Tahoma" w:cs="Tahoma"/>
          <w:color w:val="000000"/>
          <w:lang w:eastAsia="en-GB"/>
        </w:rPr>
      </w:pPr>
      <w:r w:rsidRPr="005260B2">
        <w:rPr>
          <w:rFonts w:ascii="Tahoma" w:eastAsia="Tahoma" w:hAnsi="Tahoma" w:cs="Tahoma"/>
          <w:color w:val="000000"/>
          <w:lang w:eastAsia="en-GB"/>
        </w:rPr>
        <w:t>To ensure destination evidence is collated in a timely manner.</w:t>
      </w:r>
    </w:p>
    <w:p w14:paraId="0BE99952" w14:textId="7237CFCE" w:rsidR="00B66443" w:rsidRPr="005260B2" w:rsidRDefault="00AF64B5" w:rsidP="00B66443">
      <w:pPr>
        <w:pStyle w:val="ListParagraph"/>
        <w:numPr>
          <w:ilvl w:val="0"/>
          <w:numId w:val="1"/>
        </w:numPr>
        <w:spacing w:after="38" w:line="256" w:lineRule="auto"/>
        <w:jc w:val="both"/>
        <w:rPr>
          <w:rFonts w:ascii="Tahoma" w:eastAsia="Tahoma" w:hAnsi="Tahoma" w:cs="Tahoma"/>
          <w:color w:val="000000"/>
          <w:lang w:eastAsia="en-GB"/>
        </w:rPr>
      </w:pPr>
      <w:r w:rsidRPr="005260B2">
        <w:rPr>
          <w:rFonts w:ascii="Tahoma" w:eastAsia="Tahoma" w:hAnsi="Tahoma" w:cs="Tahoma"/>
          <w:color w:val="000000"/>
          <w:lang w:eastAsia="en-GB"/>
        </w:rPr>
        <w:t xml:space="preserve">Mentoring </w:t>
      </w:r>
      <w:r w:rsidR="00B66443" w:rsidRPr="005260B2">
        <w:rPr>
          <w:rFonts w:ascii="Tahoma" w:eastAsia="Tahoma" w:hAnsi="Tahoma" w:cs="Tahoma"/>
          <w:color w:val="000000"/>
          <w:lang w:eastAsia="en-GB"/>
        </w:rPr>
        <w:t>learners whilst</w:t>
      </w:r>
      <w:r w:rsidRPr="005260B2">
        <w:rPr>
          <w:rFonts w:ascii="Tahoma" w:eastAsia="Tahoma" w:hAnsi="Tahoma" w:cs="Tahoma"/>
          <w:color w:val="000000"/>
          <w:lang w:eastAsia="en-GB"/>
        </w:rPr>
        <w:t xml:space="preserve"> they are in</w:t>
      </w:r>
      <w:r w:rsidR="00B66443" w:rsidRPr="005260B2">
        <w:rPr>
          <w:rFonts w:ascii="Tahoma" w:eastAsia="Tahoma" w:hAnsi="Tahoma" w:cs="Tahoma"/>
          <w:color w:val="000000"/>
          <w:lang w:eastAsia="en-GB"/>
        </w:rPr>
        <w:t xml:space="preserve"> </w:t>
      </w:r>
      <w:proofErr w:type="spellStart"/>
      <w:r w:rsidR="00B66443" w:rsidRPr="005260B2">
        <w:rPr>
          <w:rFonts w:ascii="Tahoma" w:eastAsia="Tahoma" w:hAnsi="Tahoma" w:cs="Tahoma"/>
          <w:color w:val="000000"/>
          <w:lang w:eastAsia="en-GB"/>
        </w:rPr>
        <w:t>centre</w:t>
      </w:r>
      <w:proofErr w:type="spellEnd"/>
      <w:r w:rsidR="00B66443" w:rsidRPr="005260B2">
        <w:rPr>
          <w:rFonts w:ascii="Tahoma" w:eastAsia="Tahoma" w:hAnsi="Tahoma" w:cs="Tahoma"/>
          <w:color w:val="000000"/>
          <w:lang w:eastAsia="en-GB"/>
        </w:rPr>
        <w:t xml:space="preserve"> </w:t>
      </w:r>
      <w:r w:rsidRPr="005260B2">
        <w:rPr>
          <w:rFonts w:ascii="Tahoma" w:eastAsia="Tahoma" w:hAnsi="Tahoma" w:cs="Tahoma"/>
          <w:color w:val="000000"/>
          <w:lang w:eastAsia="en-GB"/>
        </w:rPr>
        <w:t>and</w:t>
      </w:r>
      <w:r w:rsidR="00B66443" w:rsidRPr="005260B2">
        <w:rPr>
          <w:rFonts w:ascii="Tahoma" w:eastAsia="Tahoma" w:hAnsi="Tahoma" w:cs="Tahoma"/>
          <w:color w:val="000000"/>
          <w:lang w:eastAsia="en-GB"/>
        </w:rPr>
        <w:t xml:space="preserve"> on placement.</w:t>
      </w:r>
    </w:p>
    <w:p w14:paraId="44E9139C" w14:textId="77777777" w:rsidR="00B66443" w:rsidRPr="005260B2" w:rsidRDefault="00B66443" w:rsidP="00B66443">
      <w:pPr>
        <w:pStyle w:val="ListParagraph"/>
        <w:numPr>
          <w:ilvl w:val="0"/>
          <w:numId w:val="1"/>
        </w:numPr>
        <w:spacing w:after="38" w:line="256" w:lineRule="auto"/>
        <w:jc w:val="both"/>
        <w:rPr>
          <w:rFonts w:ascii="Tahoma" w:eastAsia="Tahoma" w:hAnsi="Tahoma" w:cs="Tahoma"/>
          <w:color w:val="000000"/>
          <w:lang w:eastAsia="en-GB"/>
        </w:rPr>
      </w:pPr>
      <w:r w:rsidRPr="005260B2">
        <w:rPr>
          <w:rFonts w:ascii="Tahoma" w:eastAsia="Tahoma" w:hAnsi="Tahoma" w:cs="Tahoma"/>
          <w:color w:val="000000"/>
          <w:lang w:eastAsia="en-GB"/>
        </w:rPr>
        <w:t>To liaise with Working Wales to promote ACT’s services.</w:t>
      </w:r>
    </w:p>
    <w:p w14:paraId="3CA21825" w14:textId="598E900C" w:rsidR="00B66443" w:rsidRPr="005260B2" w:rsidRDefault="00AF64B5" w:rsidP="00B66443">
      <w:pPr>
        <w:pStyle w:val="ListParagraph"/>
        <w:numPr>
          <w:ilvl w:val="0"/>
          <w:numId w:val="1"/>
        </w:numPr>
        <w:spacing w:after="38" w:line="256" w:lineRule="auto"/>
        <w:jc w:val="both"/>
        <w:rPr>
          <w:rFonts w:ascii="Tahoma" w:eastAsia="Tahoma" w:hAnsi="Tahoma" w:cs="Tahoma"/>
          <w:color w:val="000000"/>
          <w:lang w:eastAsia="en-GB"/>
        </w:rPr>
      </w:pPr>
      <w:r w:rsidRPr="005260B2">
        <w:rPr>
          <w:rFonts w:ascii="Tahoma" w:eastAsia="Tahoma" w:hAnsi="Tahoma" w:cs="Tahoma"/>
          <w:color w:val="000000"/>
          <w:lang w:eastAsia="en-GB"/>
        </w:rPr>
        <w:t>Organising employer’s</w:t>
      </w:r>
      <w:r w:rsidR="00B66443" w:rsidRPr="005260B2">
        <w:rPr>
          <w:rFonts w:ascii="Tahoma" w:eastAsia="Tahoma" w:hAnsi="Tahoma" w:cs="Tahoma"/>
          <w:color w:val="000000"/>
          <w:lang w:eastAsia="en-GB"/>
        </w:rPr>
        <w:t xml:space="preserve"> visits/events/talks for learners in </w:t>
      </w:r>
      <w:proofErr w:type="spellStart"/>
      <w:r w:rsidR="00B66443" w:rsidRPr="005260B2">
        <w:rPr>
          <w:rFonts w:ascii="Tahoma" w:eastAsia="Tahoma" w:hAnsi="Tahoma" w:cs="Tahoma"/>
          <w:color w:val="000000"/>
          <w:lang w:eastAsia="en-GB"/>
        </w:rPr>
        <w:t>centres</w:t>
      </w:r>
      <w:proofErr w:type="spellEnd"/>
      <w:r w:rsidR="00B66443" w:rsidRPr="005260B2">
        <w:rPr>
          <w:rFonts w:ascii="Tahoma" w:eastAsia="Tahoma" w:hAnsi="Tahoma" w:cs="Tahoma"/>
          <w:color w:val="000000"/>
          <w:lang w:eastAsia="en-GB"/>
        </w:rPr>
        <w:t xml:space="preserve"> and externally.</w:t>
      </w:r>
    </w:p>
    <w:p w14:paraId="3185206E" w14:textId="77777777" w:rsidR="00B66443" w:rsidRPr="005260B2" w:rsidRDefault="00B66443" w:rsidP="00B66443">
      <w:pPr>
        <w:pStyle w:val="ListParagraph"/>
        <w:numPr>
          <w:ilvl w:val="0"/>
          <w:numId w:val="1"/>
        </w:numPr>
        <w:spacing w:after="38" w:line="256" w:lineRule="auto"/>
        <w:jc w:val="both"/>
        <w:rPr>
          <w:rFonts w:ascii="Tahoma" w:eastAsia="Tahoma" w:hAnsi="Tahoma" w:cs="Tahoma"/>
          <w:color w:val="000000"/>
          <w:lang w:eastAsia="en-GB"/>
        </w:rPr>
      </w:pPr>
      <w:r w:rsidRPr="005260B2">
        <w:rPr>
          <w:rFonts w:ascii="Tahoma" w:eastAsia="Tahoma" w:hAnsi="Tahoma" w:cs="Tahoma"/>
          <w:color w:val="000000"/>
          <w:lang w:eastAsia="en-GB"/>
        </w:rPr>
        <w:t>To ensure positive progressions for learners leaving ACT and follow up outcomes.</w:t>
      </w:r>
    </w:p>
    <w:p w14:paraId="5B39DF65" w14:textId="77777777" w:rsidR="00B66443" w:rsidRPr="005260B2" w:rsidRDefault="00B66443" w:rsidP="00B66443">
      <w:pPr>
        <w:pStyle w:val="ListParagraph"/>
        <w:numPr>
          <w:ilvl w:val="0"/>
          <w:numId w:val="1"/>
        </w:numPr>
        <w:spacing w:after="38" w:line="256" w:lineRule="auto"/>
        <w:jc w:val="both"/>
        <w:rPr>
          <w:rFonts w:ascii="Tahoma" w:eastAsia="Tahoma" w:hAnsi="Tahoma" w:cs="Tahoma"/>
          <w:color w:val="000000"/>
          <w:lang w:eastAsia="en-GB"/>
        </w:rPr>
      </w:pPr>
      <w:r w:rsidRPr="005260B2">
        <w:rPr>
          <w:rFonts w:ascii="Tahoma" w:eastAsia="Tahoma" w:hAnsi="Tahoma" w:cs="Tahoma"/>
          <w:color w:val="000000"/>
          <w:lang w:eastAsia="en-GB"/>
        </w:rPr>
        <w:t>To monitor and collate Health and Safety documents at placement providers when required.</w:t>
      </w:r>
    </w:p>
    <w:p w14:paraId="563C11D0" w14:textId="088EAB33" w:rsidR="00B66443" w:rsidRPr="005260B2" w:rsidRDefault="00B66443" w:rsidP="00B66443">
      <w:pPr>
        <w:pStyle w:val="ListParagraph"/>
        <w:numPr>
          <w:ilvl w:val="0"/>
          <w:numId w:val="1"/>
        </w:numPr>
        <w:spacing w:after="38" w:line="256" w:lineRule="auto"/>
        <w:jc w:val="both"/>
        <w:rPr>
          <w:rFonts w:ascii="Tahoma" w:eastAsia="Tahoma" w:hAnsi="Tahoma" w:cs="Tahoma"/>
          <w:color w:val="000000"/>
          <w:lang w:eastAsia="en-GB"/>
        </w:rPr>
      </w:pPr>
      <w:r w:rsidRPr="005260B2">
        <w:rPr>
          <w:rFonts w:ascii="Tahoma" w:eastAsia="Tahoma" w:hAnsi="Tahoma" w:cs="Tahoma"/>
          <w:color w:val="000000"/>
          <w:lang w:eastAsia="en-GB"/>
        </w:rPr>
        <w:t>Reporting to World of Work Manager on progression opportunities gained and businesses engaged</w:t>
      </w:r>
      <w:r w:rsidR="00AF64B5" w:rsidRPr="005260B2">
        <w:rPr>
          <w:rFonts w:ascii="Tahoma" w:eastAsia="Tahoma" w:hAnsi="Tahoma" w:cs="Tahoma"/>
          <w:color w:val="000000"/>
          <w:lang w:eastAsia="en-GB"/>
        </w:rPr>
        <w:t>.</w:t>
      </w:r>
    </w:p>
    <w:p w14:paraId="59843685" w14:textId="77777777" w:rsidR="00B66443" w:rsidRPr="005260B2" w:rsidRDefault="00B66443" w:rsidP="00B66443">
      <w:pPr>
        <w:pStyle w:val="ListParagraph"/>
        <w:numPr>
          <w:ilvl w:val="0"/>
          <w:numId w:val="1"/>
        </w:numPr>
        <w:spacing w:after="38" w:line="256" w:lineRule="auto"/>
        <w:jc w:val="both"/>
        <w:rPr>
          <w:rFonts w:ascii="Tahoma" w:eastAsia="Tahoma" w:hAnsi="Tahoma" w:cs="Tahoma"/>
          <w:color w:val="000000"/>
          <w:lang w:eastAsia="en-GB"/>
        </w:rPr>
      </w:pPr>
      <w:r w:rsidRPr="005260B2">
        <w:rPr>
          <w:rFonts w:ascii="Tahoma" w:eastAsia="Tahoma" w:hAnsi="Tahoma" w:cs="Tahoma"/>
          <w:color w:val="000000"/>
          <w:lang w:eastAsia="en-GB"/>
        </w:rPr>
        <w:t>Increase the numbers of Apprenticeships vacancies with employers.</w:t>
      </w:r>
    </w:p>
    <w:p w14:paraId="402C83FA" w14:textId="77777777" w:rsidR="00B66443" w:rsidRPr="005260B2" w:rsidRDefault="00B66443" w:rsidP="00B66443">
      <w:pPr>
        <w:pStyle w:val="ListParagraph"/>
        <w:numPr>
          <w:ilvl w:val="0"/>
          <w:numId w:val="1"/>
        </w:numPr>
        <w:spacing w:after="38" w:line="256" w:lineRule="auto"/>
        <w:jc w:val="both"/>
        <w:rPr>
          <w:rFonts w:ascii="Tahoma" w:eastAsia="Tahoma" w:hAnsi="Tahoma" w:cs="Tahoma"/>
          <w:color w:val="000000"/>
          <w:lang w:eastAsia="en-GB"/>
        </w:rPr>
      </w:pPr>
      <w:r w:rsidRPr="005260B2">
        <w:rPr>
          <w:rFonts w:ascii="Tahoma" w:eastAsia="Tahoma" w:hAnsi="Tahoma" w:cs="Tahoma"/>
          <w:color w:val="000000"/>
          <w:lang w:eastAsia="en-GB"/>
        </w:rPr>
        <w:t>Build relationships with employers who are committed to developing the skill of their workforce.</w:t>
      </w:r>
    </w:p>
    <w:p w14:paraId="7A772B14" w14:textId="77777777" w:rsidR="00B66443" w:rsidRPr="005260B2" w:rsidRDefault="00B66443" w:rsidP="00B66443">
      <w:pPr>
        <w:pStyle w:val="ListParagraph"/>
        <w:numPr>
          <w:ilvl w:val="0"/>
          <w:numId w:val="1"/>
        </w:numPr>
        <w:spacing w:after="38" w:line="256" w:lineRule="auto"/>
        <w:jc w:val="both"/>
        <w:rPr>
          <w:rFonts w:ascii="Tahoma" w:eastAsia="Tahoma" w:hAnsi="Tahoma" w:cs="Tahoma"/>
          <w:color w:val="000000"/>
          <w:lang w:eastAsia="en-GB"/>
        </w:rPr>
      </w:pPr>
      <w:r w:rsidRPr="005260B2">
        <w:rPr>
          <w:rFonts w:ascii="Tahoma" w:eastAsia="Tahoma" w:hAnsi="Tahoma" w:cs="Tahoma"/>
          <w:color w:val="000000"/>
          <w:lang w:eastAsia="en-GB"/>
        </w:rPr>
        <w:t>Focus on closely matching learners to the needs of the business ensuring the right person makes the right impression first time.</w:t>
      </w:r>
    </w:p>
    <w:p w14:paraId="5BE78F00" w14:textId="77777777" w:rsidR="00ED12C8" w:rsidRDefault="008455F0" w:rsidP="00ED12C8">
      <w:pPr>
        <w:pStyle w:val="ListParagraph"/>
        <w:numPr>
          <w:ilvl w:val="0"/>
          <w:numId w:val="1"/>
        </w:numPr>
        <w:spacing w:after="38" w:line="256" w:lineRule="auto"/>
        <w:jc w:val="both"/>
        <w:rPr>
          <w:rFonts w:ascii="Tahoma" w:eastAsia="Tahoma" w:hAnsi="Tahoma" w:cs="Tahoma"/>
          <w:color w:val="000000"/>
          <w:lang w:eastAsia="en-GB"/>
        </w:rPr>
      </w:pPr>
      <w:r w:rsidRPr="00ED12C8">
        <w:rPr>
          <w:rFonts w:ascii="Tahoma" w:eastAsia="Tahoma" w:hAnsi="Tahoma" w:cs="Tahoma"/>
          <w:color w:val="000000"/>
          <w:lang w:eastAsia="en-GB"/>
        </w:rPr>
        <w:t xml:space="preserve">Adhering to and promoting </w:t>
      </w:r>
      <w:r w:rsidRPr="00ED12C8">
        <w:rPr>
          <w:rFonts w:ascii="Tahoma" w:eastAsia="Tahoma" w:hAnsi="Tahoma" w:cs="Tahoma"/>
          <w:b/>
          <w:color w:val="000000"/>
          <w:lang w:eastAsia="en-GB"/>
        </w:rPr>
        <w:t>ACT’s</w:t>
      </w:r>
      <w:r w:rsidRPr="00ED12C8">
        <w:rPr>
          <w:rFonts w:ascii="Tahoma" w:eastAsia="Tahoma" w:hAnsi="Tahoma" w:cs="Tahoma"/>
          <w:color w:val="000000"/>
          <w:lang w:eastAsia="en-GB"/>
        </w:rPr>
        <w:t xml:space="preserve"> environmental practices. </w:t>
      </w:r>
    </w:p>
    <w:p w14:paraId="44D7A72B" w14:textId="6FEFC1B7" w:rsidR="008455F0" w:rsidRPr="00ED12C8" w:rsidRDefault="008455F0" w:rsidP="00ED12C8">
      <w:pPr>
        <w:pStyle w:val="ListParagraph"/>
        <w:numPr>
          <w:ilvl w:val="0"/>
          <w:numId w:val="1"/>
        </w:numPr>
        <w:spacing w:after="38" w:line="256" w:lineRule="auto"/>
        <w:jc w:val="both"/>
        <w:rPr>
          <w:rFonts w:ascii="Tahoma" w:eastAsia="Tahoma" w:hAnsi="Tahoma" w:cs="Tahoma"/>
          <w:color w:val="000000"/>
          <w:lang w:eastAsia="en-GB"/>
        </w:rPr>
      </w:pPr>
      <w:r w:rsidRPr="00ED12C8">
        <w:rPr>
          <w:rFonts w:ascii="Tahoma" w:eastAsia="Tahoma" w:hAnsi="Tahoma" w:cs="Tahoma"/>
          <w:color w:val="000000"/>
          <w:lang w:eastAsia="en-GB"/>
        </w:rPr>
        <w:t xml:space="preserve">Any other duties as requested by your Coordinator or Manager, which may be necessary from time to time.  </w:t>
      </w:r>
    </w:p>
    <w:p w14:paraId="2034FC15" w14:textId="77777777" w:rsidR="008455F0" w:rsidRPr="008455F0" w:rsidRDefault="008455F0" w:rsidP="008455F0">
      <w:pPr>
        <w:spacing w:after="215"/>
        <w:rPr>
          <w:rFonts w:ascii="Tahoma" w:eastAsia="Tahoma" w:hAnsi="Tahoma" w:cs="Tahoma"/>
          <w:color w:val="000000"/>
          <w:sz w:val="23"/>
          <w:lang w:eastAsia="en-GB"/>
        </w:rPr>
      </w:pPr>
      <w:r w:rsidRPr="008455F0">
        <w:rPr>
          <w:rFonts w:ascii="Tahoma" w:eastAsia="Tahoma" w:hAnsi="Tahoma" w:cs="Tahoma"/>
          <w:color w:val="000000"/>
          <w:sz w:val="23"/>
          <w:lang w:eastAsia="en-GB"/>
        </w:rPr>
        <w:t xml:space="preserve"> </w:t>
      </w:r>
    </w:p>
    <w:p w14:paraId="28FD04F7" w14:textId="77777777" w:rsidR="00B13E14" w:rsidRPr="00F76AE1" w:rsidRDefault="00B13E14" w:rsidP="00B13E14">
      <w:pPr>
        <w:pStyle w:val="ListParagraph"/>
        <w:ind w:left="360"/>
        <w:rPr>
          <w:rFonts w:ascii="Tahoma" w:eastAsiaTheme="minorHAnsi" w:hAnsi="Tahoma" w:cs="Tahoma"/>
          <w:bCs/>
        </w:rPr>
      </w:pPr>
    </w:p>
    <w:p w14:paraId="54DEB6EF" w14:textId="1E8F2F98" w:rsidR="00F22F31" w:rsidRPr="008455F0" w:rsidRDefault="00F22F31" w:rsidP="00F22F31">
      <w:pPr>
        <w:rPr>
          <w:rFonts w:ascii="Tahoma" w:hAnsi="Tahoma" w:cs="Tahoma"/>
          <w:color w:val="E04A2D"/>
          <w:sz w:val="24"/>
          <w:szCs w:val="24"/>
        </w:rPr>
      </w:pPr>
      <w:r w:rsidRPr="00EE7948">
        <w:rPr>
          <w:rFonts w:ascii="Tahoma" w:hAnsi="Tahoma" w:cs="Tahoma"/>
          <w:color w:val="E04A2D"/>
          <w:sz w:val="28"/>
        </w:rPr>
        <w:t>Personal and ot</w:t>
      </w:r>
      <w:r w:rsidR="00C61802">
        <w:rPr>
          <w:rFonts w:ascii="Tahoma" w:hAnsi="Tahoma" w:cs="Tahoma"/>
          <w:color w:val="E04A2D"/>
          <w:sz w:val="28"/>
        </w:rPr>
        <w:t>her duties and responsibilities:</w:t>
      </w:r>
    </w:p>
    <w:p w14:paraId="7F1CC331" w14:textId="77777777" w:rsidR="00F22F31" w:rsidRPr="00111C90" w:rsidRDefault="00F22F31" w:rsidP="00887DBF">
      <w:pPr>
        <w:numPr>
          <w:ilvl w:val="0"/>
          <w:numId w:val="8"/>
        </w:numPr>
        <w:spacing w:after="0" w:line="276" w:lineRule="auto"/>
        <w:rPr>
          <w:rFonts w:ascii="Tahoma" w:hAnsi="Tahoma" w:cs="Tahoma"/>
          <w:sz w:val="24"/>
          <w:szCs w:val="24"/>
        </w:rPr>
      </w:pPr>
      <w:r w:rsidRPr="00111C90">
        <w:rPr>
          <w:rFonts w:ascii="Tahoma" w:hAnsi="Tahoma" w:cs="Tahoma"/>
          <w:sz w:val="24"/>
          <w:szCs w:val="24"/>
        </w:rPr>
        <w:t>To actively keep updated with the com</w:t>
      </w:r>
      <w:r w:rsidR="00C104C5" w:rsidRPr="00111C90">
        <w:rPr>
          <w:rFonts w:ascii="Tahoma" w:hAnsi="Tahoma" w:cs="Tahoma"/>
          <w:sz w:val="24"/>
          <w:szCs w:val="24"/>
        </w:rPr>
        <w:t>pany’s services and programmes</w:t>
      </w:r>
    </w:p>
    <w:p w14:paraId="0D791CE0" w14:textId="77777777" w:rsidR="00F22F31" w:rsidRPr="00111C90" w:rsidRDefault="00F22F31" w:rsidP="00887DBF">
      <w:pPr>
        <w:pStyle w:val="ListParagraph"/>
        <w:numPr>
          <w:ilvl w:val="0"/>
          <w:numId w:val="8"/>
        </w:numPr>
        <w:spacing w:line="276" w:lineRule="auto"/>
        <w:rPr>
          <w:rFonts w:ascii="Tahoma" w:hAnsi="Tahoma" w:cs="Tahoma"/>
          <w:lang w:val="en-GB"/>
        </w:rPr>
      </w:pPr>
      <w:r w:rsidRPr="00111C90">
        <w:rPr>
          <w:rFonts w:ascii="Tahoma" w:hAnsi="Tahoma" w:cs="Tahoma"/>
          <w:lang w:val="en-GB"/>
        </w:rPr>
        <w:lastRenderedPageBreak/>
        <w:t xml:space="preserve">To </w:t>
      </w:r>
      <w:r w:rsidR="00C104C5" w:rsidRPr="00111C90">
        <w:rPr>
          <w:rFonts w:ascii="Tahoma" w:hAnsi="Tahoma" w:cs="Tahoma"/>
          <w:lang w:val="en-GB"/>
        </w:rPr>
        <w:t xml:space="preserve">continually </w:t>
      </w:r>
      <w:r w:rsidRPr="00111C90">
        <w:rPr>
          <w:rFonts w:ascii="Tahoma" w:hAnsi="Tahoma" w:cs="Tahoma"/>
          <w:lang w:val="en-GB"/>
        </w:rPr>
        <w:t>develop yourself by attending courses, meetings, training events, workshops and seminars</w:t>
      </w:r>
    </w:p>
    <w:p w14:paraId="7A556A67" w14:textId="77777777" w:rsidR="00F22F31" w:rsidRPr="00111C90" w:rsidRDefault="00F22F31" w:rsidP="00887DBF">
      <w:pPr>
        <w:numPr>
          <w:ilvl w:val="0"/>
          <w:numId w:val="8"/>
        </w:numPr>
        <w:spacing w:after="0" w:line="276" w:lineRule="auto"/>
        <w:rPr>
          <w:rFonts w:ascii="Tahoma" w:hAnsi="Tahoma" w:cs="Tahoma"/>
          <w:sz w:val="24"/>
          <w:szCs w:val="24"/>
        </w:rPr>
      </w:pPr>
      <w:r w:rsidRPr="00111C90">
        <w:rPr>
          <w:rFonts w:ascii="Tahoma" w:hAnsi="Tahoma" w:cs="Tahoma"/>
          <w:sz w:val="24"/>
          <w:szCs w:val="24"/>
        </w:rPr>
        <w:t xml:space="preserve">To demonstrate clear </w:t>
      </w:r>
      <w:r w:rsidR="00C104C5" w:rsidRPr="00111C90">
        <w:rPr>
          <w:rFonts w:ascii="Tahoma" w:hAnsi="Tahoma" w:cs="Tahoma"/>
          <w:sz w:val="24"/>
          <w:szCs w:val="24"/>
        </w:rPr>
        <w:t>written and verbal communication skills</w:t>
      </w:r>
    </w:p>
    <w:p w14:paraId="39DFF7FD" w14:textId="77777777" w:rsidR="00F22F31" w:rsidRPr="00111C90" w:rsidRDefault="00F22F31" w:rsidP="00887DBF">
      <w:pPr>
        <w:numPr>
          <w:ilvl w:val="0"/>
          <w:numId w:val="8"/>
        </w:numPr>
        <w:spacing w:after="0" w:line="276" w:lineRule="auto"/>
        <w:rPr>
          <w:rFonts w:ascii="Tahoma" w:hAnsi="Tahoma" w:cs="Tahoma"/>
          <w:sz w:val="24"/>
          <w:szCs w:val="24"/>
        </w:rPr>
      </w:pPr>
      <w:r w:rsidRPr="00111C90">
        <w:rPr>
          <w:rFonts w:ascii="Tahoma" w:hAnsi="Tahoma" w:cs="Tahoma"/>
          <w:sz w:val="24"/>
          <w:szCs w:val="24"/>
        </w:rPr>
        <w:t>To be high</w:t>
      </w:r>
      <w:r w:rsidR="00C104C5" w:rsidRPr="00111C90">
        <w:rPr>
          <w:rFonts w:ascii="Tahoma" w:hAnsi="Tahoma" w:cs="Tahoma"/>
          <w:sz w:val="24"/>
          <w:szCs w:val="24"/>
        </w:rPr>
        <w:t>ly self-motivated and organised</w:t>
      </w:r>
    </w:p>
    <w:p w14:paraId="60398770" w14:textId="77777777" w:rsidR="00F22F31" w:rsidRPr="00111C90" w:rsidRDefault="00F22F31" w:rsidP="00887DBF">
      <w:pPr>
        <w:numPr>
          <w:ilvl w:val="0"/>
          <w:numId w:val="8"/>
        </w:numPr>
        <w:spacing w:after="0" w:line="276" w:lineRule="auto"/>
        <w:rPr>
          <w:rFonts w:ascii="Tahoma" w:hAnsi="Tahoma" w:cs="Tahoma"/>
          <w:sz w:val="24"/>
          <w:szCs w:val="24"/>
        </w:rPr>
      </w:pPr>
      <w:r w:rsidRPr="00111C90">
        <w:rPr>
          <w:rFonts w:ascii="Tahoma" w:hAnsi="Tahoma" w:cs="Tahoma"/>
          <w:sz w:val="24"/>
          <w:szCs w:val="24"/>
        </w:rPr>
        <w:t>To ensure</w:t>
      </w:r>
      <w:r w:rsidR="00C104C5" w:rsidRPr="00111C90">
        <w:rPr>
          <w:rFonts w:ascii="Tahoma" w:hAnsi="Tahoma" w:cs="Tahoma"/>
          <w:sz w:val="24"/>
          <w:szCs w:val="24"/>
        </w:rPr>
        <w:t xml:space="preserve"> effective customer care skills</w:t>
      </w:r>
    </w:p>
    <w:p w14:paraId="1A0DCE6C" w14:textId="77777777" w:rsidR="00F22F31" w:rsidRPr="00111C90" w:rsidRDefault="00F22F31" w:rsidP="00887DBF">
      <w:pPr>
        <w:numPr>
          <w:ilvl w:val="0"/>
          <w:numId w:val="8"/>
        </w:numPr>
        <w:spacing w:after="0" w:line="276" w:lineRule="auto"/>
        <w:rPr>
          <w:rFonts w:ascii="Tahoma" w:hAnsi="Tahoma" w:cs="Tahoma"/>
          <w:sz w:val="24"/>
          <w:szCs w:val="24"/>
        </w:rPr>
      </w:pPr>
      <w:r w:rsidRPr="00111C90">
        <w:rPr>
          <w:rFonts w:ascii="Tahoma" w:hAnsi="Tahoma" w:cs="Tahoma"/>
          <w:sz w:val="24"/>
          <w:szCs w:val="24"/>
        </w:rPr>
        <w:t>A recognition and regar</w:t>
      </w:r>
      <w:r w:rsidR="00C104C5" w:rsidRPr="00111C90">
        <w:rPr>
          <w:rFonts w:ascii="Tahoma" w:hAnsi="Tahoma" w:cs="Tahoma"/>
          <w:sz w:val="24"/>
          <w:szCs w:val="24"/>
        </w:rPr>
        <w:t>d for observing confidentiality</w:t>
      </w:r>
    </w:p>
    <w:p w14:paraId="1EB4CCF1" w14:textId="77777777" w:rsidR="00F22F31" w:rsidRPr="00111C90" w:rsidRDefault="00F22F31" w:rsidP="00887DBF">
      <w:pPr>
        <w:numPr>
          <w:ilvl w:val="0"/>
          <w:numId w:val="8"/>
        </w:numPr>
        <w:spacing w:after="0" w:line="276" w:lineRule="auto"/>
        <w:rPr>
          <w:rFonts w:ascii="Tahoma" w:hAnsi="Tahoma" w:cs="Tahoma"/>
          <w:sz w:val="24"/>
          <w:szCs w:val="24"/>
        </w:rPr>
      </w:pPr>
      <w:r w:rsidRPr="00111C90">
        <w:rPr>
          <w:rFonts w:ascii="Tahoma" w:hAnsi="Tahoma" w:cs="Tahoma"/>
          <w:sz w:val="24"/>
          <w:szCs w:val="24"/>
        </w:rPr>
        <w:t>The cap</w:t>
      </w:r>
      <w:r w:rsidR="00C104C5" w:rsidRPr="00111C90">
        <w:rPr>
          <w:rFonts w:ascii="Tahoma" w:hAnsi="Tahoma" w:cs="Tahoma"/>
          <w:sz w:val="24"/>
          <w:szCs w:val="24"/>
        </w:rPr>
        <w:t>acity to work as part of a team</w:t>
      </w:r>
    </w:p>
    <w:p w14:paraId="19270CE0" w14:textId="77777777" w:rsidR="00F22F31" w:rsidRPr="00111C90" w:rsidRDefault="00F22F31" w:rsidP="00887DBF">
      <w:pPr>
        <w:numPr>
          <w:ilvl w:val="0"/>
          <w:numId w:val="8"/>
        </w:numPr>
        <w:spacing w:after="0" w:line="276" w:lineRule="auto"/>
        <w:rPr>
          <w:rFonts w:ascii="Tahoma" w:hAnsi="Tahoma" w:cs="Tahoma"/>
          <w:sz w:val="24"/>
          <w:szCs w:val="24"/>
        </w:rPr>
      </w:pPr>
      <w:r w:rsidRPr="00111C90">
        <w:rPr>
          <w:rFonts w:ascii="Tahoma" w:hAnsi="Tahoma" w:cs="Tahoma"/>
          <w:sz w:val="24"/>
          <w:szCs w:val="24"/>
        </w:rPr>
        <w:t>An ability to work on own initiative and meet set timescal</w:t>
      </w:r>
      <w:r w:rsidR="00C104C5" w:rsidRPr="00111C90">
        <w:rPr>
          <w:rFonts w:ascii="Tahoma" w:hAnsi="Tahoma" w:cs="Tahoma"/>
          <w:sz w:val="24"/>
          <w:szCs w:val="24"/>
        </w:rPr>
        <w:t>es</w:t>
      </w:r>
    </w:p>
    <w:p w14:paraId="0A25A041" w14:textId="77777777" w:rsidR="00F22F31" w:rsidRPr="00111C90" w:rsidRDefault="00C104C5" w:rsidP="00887DBF">
      <w:pPr>
        <w:numPr>
          <w:ilvl w:val="0"/>
          <w:numId w:val="8"/>
        </w:numPr>
        <w:spacing w:after="0" w:line="276" w:lineRule="auto"/>
        <w:rPr>
          <w:rFonts w:ascii="Tahoma" w:hAnsi="Tahoma" w:cs="Tahoma"/>
          <w:sz w:val="24"/>
          <w:szCs w:val="24"/>
        </w:rPr>
      </w:pPr>
      <w:r w:rsidRPr="00111C90">
        <w:rPr>
          <w:rFonts w:ascii="Tahoma" w:hAnsi="Tahoma" w:cs="Tahoma"/>
          <w:sz w:val="24"/>
          <w:szCs w:val="24"/>
        </w:rPr>
        <w:t>General housekeeping duties</w:t>
      </w:r>
    </w:p>
    <w:p w14:paraId="60819DE6" w14:textId="77777777" w:rsidR="00A3750F" w:rsidRPr="00111C90" w:rsidRDefault="00F22F31" w:rsidP="00887DBF">
      <w:pPr>
        <w:numPr>
          <w:ilvl w:val="0"/>
          <w:numId w:val="8"/>
        </w:numPr>
        <w:spacing w:after="0" w:line="276" w:lineRule="auto"/>
        <w:rPr>
          <w:rFonts w:ascii="Tahoma" w:hAnsi="Tahoma" w:cs="Tahoma"/>
          <w:sz w:val="24"/>
          <w:szCs w:val="24"/>
        </w:rPr>
      </w:pPr>
      <w:r w:rsidRPr="00111C90">
        <w:rPr>
          <w:rFonts w:ascii="Tahoma" w:hAnsi="Tahoma" w:cs="Tahoma"/>
          <w:sz w:val="24"/>
          <w:szCs w:val="24"/>
        </w:rPr>
        <w:t xml:space="preserve">To display </w:t>
      </w:r>
      <w:r w:rsidRPr="00111C90">
        <w:rPr>
          <w:rFonts w:ascii="Tahoma" w:hAnsi="Tahoma" w:cs="Tahoma"/>
          <w:b/>
          <w:sz w:val="24"/>
          <w:szCs w:val="24"/>
        </w:rPr>
        <w:t>ACT</w:t>
      </w:r>
      <w:r w:rsidRPr="00111C90">
        <w:rPr>
          <w:rFonts w:ascii="Tahoma" w:hAnsi="Tahoma" w:cs="Tahoma"/>
          <w:sz w:val="24"/>
          <w:szCs w:val="24"/>
        </w:rPr>
        <w:t xml:space="preserve"> core values at all times.</w:t>
      </w:r>
    </w:p>
    <w:p w14:paraId="67937AE9" w14:textId="77777777" w:rsidR="00C50182" w:rsidRDefault="00C50182" w:rsidP="005110F8">
      <w:pPr>
        <w:rPr>
          <w:rFonts w:ascii="Tahoma" w:hAnsi="Tahoma" w:cs="Tahoma"/>
          <w:color w:val="E04A2D"/>
          <w:sz w:val="28"/>
        </w:rPr>
        <w:sectPr w:rsidR="00C50182" w:rsidSect="005260B2">
          <w:headerReference w:type="even" r:id="rId12"/>
          <w:footerReference w:type="default" r:id="rId13"/>
          <w:pgSz w:w="16838" w:h="11906" w:orient="landscape"/>
          <w:pgMar w:top="1440" w:right="1440" w:bottom="1440" w:left="1440" w:header="624" w:footer="0" w:gutter="0"/>
          <w:cols w:space="708"/>
          <w:docGrid w:linePitch="360"/>
        </w:sectPr>
      </w:pPr>
    </w:p>
    <w:p w14:paraId="4FFD9BB9" w14:textId="7BC83784" w:rsidR="00E43673" w:rsidRDefault="005110F8" w:rsidP="005110F8">
      <w:pPr>
        <w:rPr>
          <w:rFonts w:ascii="Tahoma" w:hAnsi="Tahoma" w:cs="Tahoma"/>
          <w:color w:val="E04A2D"/>
          <w:sz w:val="28"/>
        </w:rPr>
      </w:pPr>
      <w:r>
        <w:rPr>
          <w:rFonts w:ascii="Tahoma" w:hAnsi="Tahoma" w:cs="Tahoma"/>
          <w:color w:val="E04A2D"/>
          <w:sz w:val="28"/>
        </w:rPr>
        <w:lastRenderedPageBreak/>
        <w:t xml:space="preserve">Person Specification </w:t>
      </w:r>
    </w:p>
    <w:tbl>
      <w:tblPr>
        <w:tblStyle w:val="TableGrid1"/>
        <w:tblW w:w="14175" w:type="dxa"/>
        <w:tblInd w:w="-8" w:type="dxa"/>
        <w:tblCellMar>
          <w:top w:w="38" w:type="dxa"/>
          <w:left w:w="113" w:type="dxa"/>
          <w:right w:w="43" w:type="dxa"/>
        </w:tblCellMar>
        <w:tblLook w:val="04A0" w:firstRow="1" w:lastRow="0" w:firstColumn="1" w:lastColumn="0" w:noHBand="0" w:noVBand="1"/>
      </w:tblPr>
      <w:tblGrid>
        <w:gridCol w:w="1953"/>
        <w:gridCol w:w="9813"/>
        <w:gridCol w:w="2409"/>
      </w:tblGrid>
      <w:tr w:rsidR="00EB04AF" w:rsidRPr="008455F0" w14:paraId="6D634D25" w14:textId="4D5E6D2D" w:rsidTr="00EB04AF">
        <w:trPr>
          <w:trHeight w:val="496"/>
        </w:trPr>
        <w:tc>
          <w:tcPr>
            <w:tcW w:w="1953" w:type="dxa"/>
            <w:tcBorders>
              <w:top w:val="single" w:sz="6" w:space="0" w:color="000000"/>
              <w:left w:val="single" w:sz="6" w:space="0" w:color="000000"/>
              <w:bottom w:val="single" w:sz="6" w:space="0" w:color="000000"/>
              <w:right w:val="single" w:sz="4" w:space="0" w:color="auto"/>
            </w:tcBorders>
          </w:tcPr>
          <w:p w14:paraId="58FD0B67" w14:textId="77777777" w:rsidR="00EB04AF" w:rsidRPr="008455F0" w:rsidRDefault="00EB04AF" w:rsidP="008455F0">
            <w:pPr>
              <w:spacing w:line="259" w:lineRule="auto"/>
              <w:ind w:left="438"/>
              <w:jc w:val="center"/>
              <w:rPr>
                <w:rFonts w:ascii="Tahoma" w:eastAsia="Tahoma" w:hAnsi="Tahoma" w:cs="Tahoma"/>
                <w:color w:val="000000"/>
                <w:sz w:val="23"/>
              </w:rPr>
            </w:pPr>
          </w:p>
        </w:tc>
        <w:tc>
          <w:tcPr>
            <w:tcW w:w="9813" w:type="dxa"/>
            <w:tcBorders>
              <w:top w:val="single" w:sz="6" w:space="0" w:color="000000"/>
              <w:left w:val="single" w:sz="4" w:space="0" w:color="auto"/>
              <w:bottom w:val="single" w:sz="6" w:space="0" w:color="000000"/>
              <w:right w:val="single" w:sz="6" w:space="0" w:color="000000"/>
            </w:tcBorders>
          </w:tcPr>
          <w:p w14:paraId="1AB183DC" w14:textId="77777777" w:rsidR="00EB04AF" w:rsidRPr="008455F0" w:rsidRDefault="00EB04AF" w:rsidP="008455F0">
            <w:pPr>
              <w:spacing w:line="259" w:lineRule="auto"/>
              <w:ind w:right="43"/>
              <w:jc w:val="center"/>
              <w:rPr>
                <w:rFonts w:ascii="Tahoma" w:eastAsia="Tahoma" w:hAnsi="Tahoma" w:cs="Tahoma"/>
                <w:color w:val="000000"/>
                <w:sz w:val="23"/>
              </w:rPr>
            </w:pPr>
            <w:r w:rsidRPr="008455F0">
              <w:rPr>
                <w:rFonts w:ascii="Tahoma" w:eastAsia="Tahoma" w:hAnsi="Tahoma" w:cs="Tahoma"/>
                <w:b/>
                <w:color w:val="000000"/>
                <w:sz w:val="20"/>
              </w:rPr>
              <w:t xml:space="preserve">Essential </w:t>
            </w:r>
          </w:p>
        </w:tc>
        <w:tc>
          <w:tcPr>
            <w:tcW w:w="2409" w:type="dxa"/>
            <w:tcBorders>
              <w:top w:val="single" w:sz="6" w:space="0" w:color="000000"/>
              <w:left w:val="single" w:sz="4" w:space="0" w:color="auto"/>
              <w:bottom w:val="single" w:sz="6" w:space="0" w:color="000000"/>
              <w:right w:val="single" w:sz="4" w:space="0" w:color="auto"/>
            </w:tcBorders>
          </w:tcPr>
          <w:p w14:paraId="3A8F3097" w14:textId="77777777" w:rsidR="00EB04AF" w:rsidRPr="008455F0" w:rsidRDefault="00EB04AF" w:rsidP="008455F0">
            <w:pPr>
              <w:spacing w:line="259" w:lineRule="auto"/>
              <w:jc w:val="center"/>
              <w:rPr>
                <w:rFonts w:ascii="Tahoma" w:eastAsia="Tahoma" w:hAnsi="Tahoma" w:cs="Tahoma"/>
                <w:color w:val="000000"/>
                <w:sz w:val="23"/>
              </w:rPr>
            </w:pPr>
            <w:r w:rsidRPr="008455F0">
              <w:rPr>
                <w:rFonts w:ascii="Tahoma" w:eastAsia="Tahoma" w:hAnsi="Tahoma" w:cs="Tahoma"/>
                <w:b/>
                <w:color w:val="000000"/>
                <w:sz w:val="20"/>
              </w:rPr>
              <w:t xml:space="preserve">Assessment Method </w:t>
            </w:r>
          </w:p>
        </w:tc>
      </w:tr>
      <w:tr w:rsidR="00EB04AF" w:rsidRPr="008455F0" w14:paraId="4ACEF8F0" w14:textId="77777777" w:rsidTr="00EB04AF">
        <w:trPr>
          <w:trHeight w:val="736"/>
        </w:trPr>
        <w:tc>
          <w:tcPr>
            <w:tcW w:w="1953" w:type="dxa"/>
            <w:tcBorders>
              <w:top w:val="single" w:sz="6" w:space="0" w:color="000000"/>
              <w:left w:val="single" w:sz="6" w:space="0" w:color="000000"/>
              <w:bottom w:val="single" w:sz="6" w:space="0" w:color="000000"/>
              <w:right w:val="single" w:sz="6" w:space="0" w:color="000000"/>
            </w:tcBorders>
          </w:tcPr>
          <w:p w14:paraId="15937C8E" w14:textId="77777777" w:rsidR="00EB04AF" w:rsidRPr="008455F0" w:rsidRDefault="00EB04AF" w:rsidP="008455F0">
            <w:pPr>
              <w:spacing w:line="259" w:lineRule="auto"/>
              <w:ind w:left="15"/>
              <w:rPr>
                <w:rFonts w:ascii="Tahoma" w:eastAsia="Tahoma" w:hAnsi="Tahoma" w:cs="Tahoma"/>
                <w:color w:val="000000"/>
                <w:sz w:val="23"/>
              </w:rPr>
            </w:pPr>
            <w:r w:rsidRPr="008455F0">
              <w:rPr>
                <w:rFonts w:ascii="Tahoma" w:eastAsia="Tahoma" w:hAnsi="Tahoma" w:cs="Tahoma"/>
                <w:b/>
                <w:color w:val="000000"/>
                <w:sz w:val="20"/>
              </w:rPr>
              <w:t xml:space="preserve">Experience </w:t>
            </w:r>
          </w:p>
        </w:tc>
        <w:tc>
          <w:tcPr>
            <w:tcW w:w="9813" w:type="dxa"/>
            <w:tcBorders>
              <w:top w:val="single" w:sz="6" w:space="0" w:color="000000"/>
              <w:left w:val="single" w:sz="6" w:space="0" w:color="000000"/>
              <w:bottom w:val="single" w:sz="4" w:space="0" w:color="auto"/>
              <w:right w:val="single" w:sz="6" w:space="0" w:color="000000"/>
            </w:tcBorders>
          </w:tcPr>
          <w:p w14:paraId="645DA45A" w14:textId="5F7E5625" w:rsidR="00EB04AF" w:rsidRPr="0016233B" w:rsidRDefault="0016233B" w:rsidP="00594760">
            <w:pPr>
              <w:pStyle w:val="ListParagraph"/>
              <w:numPr>
                <w:ilvl w:val="0"/>
                <w:numId w:val="21"/>
              </w:numPr>
              <w:jc w:val="both"/>
              <w:rPr>
                <w:rFonts w:eastAsia="Tahoma" w:cs="Tahoma"/>
                <w:color w:val="000000"/>
                <w:sz w:val="23"/>
              </w:rPr>
            </w:pPr>
            <w:r w:rsidRPr="0016233B">
              <w:t>Experience of providing advice and guidance to young people (youth or young adults).</w:t>
            </w:r>
          </w:p>
          <w:p w14:paraId="0CBBAF33" w14:textId="77777777" w:rsidR="0016233B" w:rsidRPr="0016233B" w:rsidRDefault="0016233B" w:rsidP="0016233B">
            <w:pPr>
              <w:pStyle w:val="ListParagraph"/>
              <w:jc w:val="both"/>
              <w:rPr>
                <w:rFonts w:eastAsia="Tahoma" w:cs="Tahoma"/>
                <w:color w:val="000000"/>
                <w:sz w:val="23"/>
              </w:rPr>
            </w:pPr>
          </w:p>
          <w:p w14:paraId="7DF910C6" w14:textId="77777777" w:rsidR="0016233B" w:rsidRPr="005260B2" w:rsidRDefault="0016233B" w:rsidP="0016233B">
            <w:pPr>
              <w:pStyle w:val="ListParagraph"/>
              <w:numPr>
                <w:ilvl w:val="0"/>
                <w:numId w:val="21"/>
              </w:numPr>
              <w:jc w:val="both"/>
              <w:rPr>
                <w:rFonts w:ascii="Tahoma" w:eastAsia="Tahoma" w:hAnsi="Tahoma" w:cs="Tahoma"/>
                <w:color w:val="000000"/>
                <w:sz w:val="23"/>
              </w:rPr>
            </w:pPr>
            <w:r w:rsidRPr="005260B2">
              <w:rPr>
                <w:rFonts w:eastAsia="Tahoma" w:cs="Tahoma"/>
                <w:color w:val="000000"/>
                <w:sz w:val="23"/>
              </w:rPr>
              <w:t>Experience of business development practices and generating new business opportunities (learner starts, placements and progression opportunities).</w:t>
            </w:r>
          </w:p>
          <w:p w14:paraId="5705819A" w14:textId="77777777" w:rsidR="0016233B" w:rsidRPr="0016233B" w:rsidRDefault="0016233B" w:rsidP="0016233B">
            <w:pPr>
              <w:pStyle w:val="ListParagraph"/>
              <w:rPr>
                <w:rFonts w:ascii="Tahoma" w:eastAsia="Tahoma" w:hAnsi="Tahoma" w:cs="Tahoma"/>
                <w:color w:val="000000"/>
                <w:sz w:val="23"/>
                <w:highlight w:val="yellow"/>
              </w:rPr>
            </w:pPr>
          </w:p>
          <w:p w14:paraId="24F16A28" w14:textId="77777777" w:rsidR="0016233B" w:rsidRPr="0016233B" w:rsidRDefault="0016233B" w:rsidP="0016233B">
            <w:pPr>
              <w:pStyle w:val="ListParagraph"/>
              <w:rPr>
                <w:rFonts w:eastAsia="Tahoma" w:cs="Tahoma"/>
                <w:color w:val="000000"/>
                <w:sz w:val="23"/>
              </w:rPr>
            </w:pPr>
          </w:p>
          <w:p w14:paraId="2EB370C2" w14:textId="1648632D" w:rsidR="0016233B" w:rsidRPr="0016233B" w:rsidRDefault="0016233B" w:rsidP="0016233B">
            <w:pPr>
              <w:pStyle w:val="ListParagraph"/>
              <w:jc w:val="both"/>
              <w:rPr>
                <w:rFonts w:eastAsia="Tahoma" w:cs="Tahoma"/>
                <w:color w:val="000000"/>
                <w:sz w:val="23"/>
              </w:rPr>
            </w:pPr>
          </w:p>
        </w:tc>
        <w:tc>
          <w:tcPr>
            <w:tcW w:w="2409" w:type="dxa"/>
            <w:tcBorders>
              <w:top w:val="single" w:sz="6" w:space="0" w:color="000000"/>
              <w:left w:val="single" w:sz="4" w:space="0" w:color="auto"/>
              <w:bottom w:val="single" w:sz="6" w:space="0" w:color="000000"/>
              <w:right w:val="single" w:sz="6" w:space="0" w:color="000000"/>
            </w:tcBorders>
          </w:tcPr>
          <w:p w14:paraId="3161B3B2" w14:textId="455138F8" w:rsidR="00EB04AF" w:rsidRPr="008455F0" w:rsidRDefault="00594760" w:rsidP="008455F0">
            <w:pPr>
              <w:spacing w:line="259" w:lineRule="auto"/>
              <w:rPr>
                <w:rFonts w:ascii="Tahoma" w:eastAsia="Tahoma" w:hAnsi="Tahoma" w:cs="Tahoma"/>
                <w:color w:val="000000"/>
                <w:sz w:val="23"/>
              </w:rPr>
            </w:pPr>
            <w:r>
              <w:rPr>
                <w:rFonts w:ascii="Tahoma" w:eastAsia="Tahoma" w:hAnsi="Tahoma" w:cs="Tahoma"/>
                <w:color w:val="000000"/>
                <w:sz w:val="23"/>
              </w:rPr>
              <w:t>Application/Interview</w:t>
            </w:r>
          </w:p>
        </w:tc>
      </w:tr>
      <w:tr w:rsidR="00EB04AF" w:rsidRPr="008455F0" w14:paraId="3F94BB06" w14:textId="77777777" w:rsidTr="005260B2">
        <w:trPr>
          <w:trHeight w:val="585"/>
        </w:trPr>
        <w:tc>
          <w:tcPr>
            <w:tcW w:w="1953" w:type="dxa"/>
            <w:tcBorders>
              <w:top w:val="single" w:sz="6" w:space="0" w:color="000000"/>
              <w:left w:val="single" w:sz="6" w:space="0" w:color="000000"/>
              <w:bottom w:val="single" w:sz="6" w:space="0" w:color="000000"/>
              <w:right w:val="single" w:sz="4" w:space="0" w:color="auto"/>
            </w:tcBorders>
          </w:tcPr>
          <w:p w14:paraId="0130FC96" w14:textId="77777777" w:rsidR="00EB04AF" w:rsidRPr="008455F0" w:rsidRDefault="00EB04AF" w:rsidP="008455F0">
            <w:pPr>
              <w:spacing w:line="259" w:lineRule="auto"/>
              <w:ind w:left="15"/>
              <w:rPr>
                <w:rFonts w:ascii="Tahoma" w:eastAsia="Tahoma" w:hAnsi="Tahoma" w:cs="Tahoma"/>
                <w:color w:val="000000"/>
                <w:sz w:val="23"/>
              </w:rPr>
            </w:pPr>
            <w:r w:rsidRPr="008455F0">
              <w:rPr>
                <w:rFonts w:ascii="Tahoma" w:eastAsia="Tahoma" w:hAnsi="Tahoma" w:cs="Tahoma"/>
                <w:b/>
                <w:color w:val="000000"/>
                <w:sz w:val="20"/>
              </w:rPr>
              <w:t xml:space="preserve">Qualifications </w:t>
            </w:r>
          </w:p>
          <w:p w14:paraId="4F56C176" w14:textId="77777777" w:rsidR="00EB04AF" w:rsidRPr="008455F0" w:rsidRDefault="00EB04AF" w:rsidP="008455F0">
            <w:pPr>
              <w:spacing w:line="259" w:lineRule="auto"/>
              <w:ind w:left="15"/>
              <w:rPr>
                <w:rFonts w:ascii="Tahoma" w:eastAsia="Tahoma" w:hAnsi="Tahoma" w:cs="Tahoma"/>
                <w:color w:val="000000"/>
                <w:sz w:val="23"/>
              </w:rPr>
            </w:pPr>
            <w:r w:rsidRPr="008455F0">
              <w:rPr>
                <w:rFonts w:ascii="Tahoma" w:eastAsia="Tahoma" w:hAnsi="Tahoma" w:cs="Tahoma"/>
                <w:b/>
                <w:color w:val="000000"/>
                <w:sz w:val="20"/>
              </w:rPr>
              <w:t xml:space="preserve">&amp; Knowledge </w:t>
            </w:r>
          </w:p>
        </w:tc>
        <w:tc>
          <w:tcPr>
            <w:tcW w:w="9813" w:type="dxa"/>
            <w:tcBorders>
              <w:top w:val="single" w:sz="4" w:space="0" w:color="auto"/>
              <w:left w:val="single" w:sz="4" w:space="0" w:color="auto"/>
              <w:bottom w:val="single" w:sz="4" w:space="0" w:color="auto"/>
              <w:right w:val="single" w:sz="4" w:space="0" w:color="auto"/>
            </w:tcBorders>
          </w:tcPr>
          <w:p w14:paraId="436794CF" w14:textId="7834D068" w:rsidR="00EB04AF" w:rsidRPr="0016233B" w:rsidRDefault="0016233B" w:rsidP="00594760">
            <w:pPr>
              <w:pStyle w:val="ListParagraph"/>
              <w:numPr>
                <w:ilvl w:val="0"/>
                <w:numId w:val="20"/>
              </w:numPr>
              <w:rPr>
                <w:rFonts w:eastAsia="Tahoma" w:cs="Tahoma"/>
                <w:color w:val="000000"/>
                <w:sz w:val="23"/>
              </w:rPr>
            </w:pPr>
            <w:r w:rsidRPr="005260B2">
              <w:rPr>
                <w:rFonts w:eastAsia="Tahoma" w:cs="Tahoma"/>
                <w:color w:val="000000"/>
                <w:sz w:val="23"/>
              </w:rPr>
              <w:t xml:space="preserve">Good level of </w:t>
            </w:r>
            <w:r w:rsidR="005260B2" w:rsidRPr="005260B2">
              <w:rPr>
                <w:rFonts w:eastAsia="Tahoma" w:cs="Tahoma"/>
                <w:color w:val="000000"/>
                <w:sz w:val="23"/>
              </w:rPr>
              <w:t>Math</w:t>
            </w:r>
            <w:r w:rsidRPr="005260B2">
              <w:rPr>
                <w:rFonts w:eastAsia="Tahoma" w:cs="Tahoma"/>
                <w:color w:val="000000"/>
                <w:sz w:val="23"/>
              </w:rPr>
              <w:t xml:space="preserve"> and English (spoken and written)</w:t>
            </w:r>
            <w:r w:rsidR="005260B2" w:rsidRPr="005260B2">
              <w:rPr>
                <w:rFonts w:eastAsia="Tahoma" w:cs="Tahoma"/>
                <w:color w:val="000000"/>
                <w:sz w:val="23"/>
              </w:rPr>
              <w:t xml:space="preserve"> (GCSE C or above)</w:t>
            </w:r>
          </w:p>
        </w:tc>
        <w:tc>
          <w:tcPr>
            <w:tcW w:w="2409" w:type="dxa"/>
            <w:tcBorders>
              <w:top w:val="single" w:sz="6" w:space="0" w:color="000000"/>
              <w:left w:val="single" w:sz="4" w:space="0" w:color="auto"/>
              <w:bottom w:val="single" w:sz="6" w:space="0" w:color="000000"/>
              <w:right w:val="single" w:sz="6" w:space="0" w:color="000000"/>
            </w:tcBorders>
          </w:tcPr>
          <w:p w14:paraId="4E8B94CF" w14:textId="51C13486" w:rsidR="00EB04AF" w:rsidRPr="008455F0" w:rsidRDefault="00EB04AF" w:rsidP="008455F0">
            <w:pPr>
              <w:spacing w:line="259" w:lineRule="auto"/>
              <w:rPr>
                <w:rFonts w:ascii="Tahoma" w:eastAsia="Tahoma" w:hAnsi="Tahoma" w:cs="Tahoma"/>
                <w:color w:val="000000"/>
                <w:sz w:val="23"/>
              </w:rPr>
            </w:pPr>
            <w:r w:rsidRPr="008455F0">
              <w:rPr>
                <w:rFonts w:ascii="Tahoma" w:eastAsia="Tahoma" w:hAnsi="Tahoma" w:cs="Tahoma"/>
                <w:color w:val="000000"/>
                <w:sz w:val="20"/>
              </w:rPr>
              <w:t xml:space="preserve">Application/ </w:t>
            </w:r>
            <w:r>
              <w:rPr>
                <w:rFonts w:ascii="Tahoma" w:eastAsia="Tahoma" w:hAnsi="Tahoma" w:cs="Tahoma"/>
                <w:color w:val="000000"/>
                <w:sz w:val="20"/>
              </w:rPr>
              <w:t>interview</w:t>
            </w:r>
            <w:r w:rsidRPr="008455F0">
              <w:rPr>
                <w:rFonts w:ascii="Tahoma" w:eastAsia="Tahoma" w:hAnsi="Tahoma" w:cs="Tahoma"/>
                <w:color w:val="000000"/>
                <w:sz w:val="20"/>
              </w:rPr>
              <w:t xml:space="preserve"> </w:t>
            </w:r>
          </w:p>
        </w:tc>
      </w:tr>
      <w:tr w:rsidR="00594760" w:rsidRPr="008455F0" w14:paraId="7A2BF574" w14:textId="77777777" w:rsidTr="005260B2">
        <w:trPr>
          <w:trHeight w:val="1457"/>
        </w:trPr>
        <w:tc>
          <w:tcPr>
            <w:tcW w:w="1953" w:type="dxa"/>
            <w:tcBorders>
              <w:top w:val="single" w:sz="6" w:space="0" w:color="000000"/>
              <w:left w:val="single" w:sz="6" w:space="0" w:color="000000"/>
              <w:bottom w:val="single" w:sz="6" w:space="0" w:color="000000"/>
              <w:right w:val="single" w:sz="4" w:space="0" w:color="auto"/>
            </w:tcBorders>
            <w:shd w:val="clear" w:color="auto" w:fill="auto"/>
          </w:tcPr>
          <w:p w14:paraId="6DD6753A" w14:textId="17FFF97B" w:rsidR="00594760" w:rsidRPr="008455F0" w:rsidRDefault="00594760" w:rsidP="008455F0">
            <w:pPr>
              <w:ind w:left="15"/>
              <w:rPr>
                <w:rFonts w:ascii="Tahoma" w:eastAsia="Tahoma" w:hAnsi="Tahoma" w:cs="Tahoma"/>
                <w:b/>
                <w:color w:val="000000"/>
                <w:sz w:val="20"/>
              </w:rPr>
            </w:pPr>
            <w:r>
              <w:rPr>
                <w:rFonts w:ascii="Tahoma" w:eastAsia="Tahoma" w:hAnsi="Tahoma" w:cs="Tahoma"/>
                <w:b/>
                <w:color w:val="000000"/>
                <w:sz w:val="20"/>
              </w:rPr>
              <w:t>Skills &amp; Attributes</w:t>
            </w:r>
          </w:p>
        </w:tc>
        <w:tc>
          <w:tcPr>
            <w:tcW w:w="9813" w:type="dxa"/>
            <w:tcBorders>
              <w:top w:val="single" w:sz="4" w:space="0" w:color="auto"/>
              <w:left w:val="single" w:sz="4" w:space="0" w:color="auto"/>
              <w:bottom w:val="single" w:sz="4" w:space="0" w:color="auto"/>
              <w:right w:val="single" w:sz="4" w:space="0" w:color="auto"/>
            </w:tcBorders>
            <w:shd w:val="clear" w:color="auto" w:fill="auto"/>
          </w:tcPr>
          <w:p w14:paraId="6255BB81" w14:textId="4ECFEC67" w:rsidR="00594760" w:rsidRDefault="00594760" w:rsidP="00594760">
            <w:pPr>
              <w:pStyle w:val="ListParagraph"/>
              <w:numPr>
                <w:ilvl w:val="0"/>
                <w:numId w:val="20"/>
              </w:numPr>
              <w:rPr>
                <w:lang w:val="en-GB"/>
              </w:rPr>
            </w:pPr>
            <w:r w:rsidRPr="00594760">
              <w:rPr>
                <w:lang w:val="en-GB"/>
              </w:rPr>
              <w:t>Proven track record of meeting targets</w:t>
            </w:r>
            <w:r w:rsidR="0016233B">
              <w:rPr>
                <w:lang w:val="en-GB"/>
              </w:rPr>
              <w:t xml:space="preserve">. </w:t>
            </w:r>
          </w:p>
          <w:p w14:paraId="19ACFC1E" w14:textId="49964BD8" w:rsidR="0016233B" w:rsidRDefault="0016233B" w:rsidP="00594760">
            <w:pPr>
              <w:pStyle w:val="ListParagraph"/>
              <w:numPr>
                <w:ilvl w:val="0"/>
                <w:numId w:val="20"/>
              </w:numPr>
              <w:rPr>
                <w:lang w:val="en-GB"/>
              </w:rPr>
            </w:pPr>
            <w:r>
              <w:rPr>
                <w:lang w:val="en-GB"/>
              </w:rPr>
              <w:t>Excellent written and verbal communication skills.</w:t>
            </w:r>
          </w:p>
          <w:p w14:paraId="25E86806" w14:textId="17C4D5F4" w:rsidR="0016233B" w:rsidRPr="00594760" w:rsidRDefault="0016233B" w:rsidP="00594760">
            <w:pPr>
              <w:pStyle w:val="ListParagraph"/>
              <w:numPr>
                <w:ilvl w:val="0"/>
                <w:numId w:val="20"/>
              </w:numPr>
              <w:rPr>
                <w:lang w:val="en-GB"/>
              </w:rPr>
            </w:pPr>
            <w:r>
              <w:rPr>
                <w:lang w:val="en-GB"/>
              </w:rPr>
              <w:t>Well organised.</w:t>
            </w:r>
          </w:p>
          <w:p w14:paraId="0E07389B" w14:textId="7550AB1C" w:rsidR="00594760" w:rsidRDefault="00594760" w:rsidP="00594760">
            <w:pPr>
              <w:pStyle w:val="ListParagraph"/>
              <w:numPr>
                <w:ilvl w:val="0"/>
                <w:numId w:val="20"/>
              </w:numPr>
              <w:rPr>
                <w:lang w:val="en-GB"/>
              </w:rPr>
            </w:pPr>
            <w:r w:rsidRPr="00594760">
              <w:rPr>
                <w:lang w:val="en-GB"/>
              </w:rPr>
              <w:t>Excellent IT Skills with programs such as Microsoft Office, Word and Excel </w:t>
            </w:r>
          </w:p>
          <w:p w14:paraId="32C1373A" w14:textId="41E03FEC" w:rsidR="0016233B" w:rsidRDefault="0016233B" w:rsidP="00594760">
            <w:pPr>
              <w:pStyle w:val="ListParagraph"/>
              <w:numPr>
                <w:ilvl w:val="0"/>
                <w:numId w:val="20"/>
              </w:numPr>
              <w:rPr>
                <w:lang w:val="en-GB"/>
              </w:rPr>
            </w:pPr>
            <w:r>
              <w:rPr>
                <w:lang w:val="en-GB"/>
              </w:rPr>
              <w:t>Team player with ability to work on own initiative.</w:t>
            </w:r>
          </w:p>
          <w:p w14:paraId="315342C1" w14:textId="77777777" w:rsidR="005260B2" w:rsidRDefault="00594760" w:rsidP="005260B2">
            <w:pPr>
              <w:pStyle w:val="ListParagraph"/>
              <w:numPr>
                <w:ilvl w:val="0"/>
                <w:numId w:val="20"/>
              </w:numPr>
              <w:rPr>
                <w:lang w:val="en-GB"/>
              </w:rPr>
            </w:pPr>
            <w:r w:rsidRPr="00594760">
              <w:rPr>
                <w:lang w:val="en-GB"/>
              </w:rPr>
              <w:t>Willingness to undertake personal &amp; professional development in relation to your role and business need</w:t>
            </w:r>
            <w:r w:rsidR="0016233B">
              <w:rPr>
                <w:lang w:val="en-GB"/>
              </w:rPr>
              <w:t xml:space="preserve">s. </w:t>
            </w:r>
          </w:p>
          <w:p w14:paraId="0F4BC6D8" w14:textId="12DC87D2" w:rsidR="0016233B" w:rsidRPr="005260B2" w:rsidRDefault="0016233B" w:rsidP="005260B2">
            <w:pPr>
              <w:pStyle w:val="ListParagraph"/>
              <w:numPr>
                <w:ilvl w:val="0"/>
                <w:numId w:val="20"/>
              </w:numPr>
              <w:rPr>
                <w:lang w:val="en-GB"/>
              </w:rPr>
            </w:pPr>
            <w:r w:rsidRPr="005260B2">
              <w:t xml:space="preserve">Full U.K driving </w:t>
            </w:r>
            <w:proofErr w:type="spellStart"/>
            <w:r w:rsidRPr="005260B2">
              <w:t>licence</w:t>
            </w:r>
            <w:proofErr w:type="spellEnd"/>
            <w:r w:rsidRPr="005260B2">
              <w:t>.</w:t>
            </w:r>
          </w:p>
          <w:p w14:paraId="575C3113" w14:textId="77777777" w:rsidR="00594760" w:rsidRPr="00594760" w:rsidRDefault="00594760" w:rsidP="00594760">
            <w:pPr>
              <w:pStyle w:val="ListParagraph"/>
            </w:pPr>
          </w:p>
        </w:tc>
        <w:tc>
          <w:tcPr>
            <w:tcW w:w="2409" w:type="dxa"/>
            <w:tcBorders>
              <w:top w:val="single" w:sz="6" w:space="0" w:color="000000"/>
              <w:left w:val="single" w:sz="4" w:space="0" w:color="auto"/>
              <w:bottom w:val="single" w:sz="6" w:space="0" w:color="000000"/>
              <w:right w:val="single" w:sz="6" w:space="0" w:color="000000"/>
            </w:tcBorders>
          </w:tcPr>
          <w:p w14:paraId="06D37B40" w14:textId="76957D23" w:rsidR="00594760" w:rsidRPr="008455F0" w:rsidRDefault="00594760" w:rsidP="008455F0">
            <w:pPr>
              <w:rPr>
                <w:rFonts w:ascii="Tahoma" w:eastAsia="Tahoma" w:hAnsi="Tahoma" w:cs="Tahoma"/>
                <w:color w:val="000000"/>
                <w:sz w:val="20"/>
              </w:rPr>
            </w:pPr>
            <w:r>
              <w:rPr>
                <w:rFonts w:ascii="Tahoma" w:eastAsia="Tahoma" w:hAnsi="Tahoma" w:cs="Tahoma"/>
                <w:color w:val="000000"/>
                <w:sz w:val="20"/>
              </w:rPr>
              <w:t>Interview</w:t>
            </w:r>
          </w:p>
        </w:tc>
      </w:tr>
      <w:tr w:rsidR="00594760" w:rsidRPr="008455F0" w14:paraId="43DCEF66" w14:textId="77777777" w:rsidTr="005260B2">
        <w:trPr>
          <w:trHeight w:val="958"/>
        </w:trPr>
        <w:tc>
          <w:tcPr>
            <w:tcW w:w="1953" w:type="dxa"/>
            <w:tcBorders>
              <w:top w:val="single" w:sz="6" w:space="0" w:color="000000"/>
              <w:left w:val="single" w:sz="6" w:space="0" w:color="000000"/>
              <w:bottom w:val="single" w:sz="4" w:space="0" w:color="auto"/>
              <w:right w:val="single" w:sz="4" w:space="0" w:color="auto"/>
            </w:tcBorders>
          </w:tcPr>
          <w:p w14:paraId="4779C59D" w14:textId="23760FC4" w:rsidR="00594760" w:rsidRDefault="00594760" w:rsidP="008455F0">
            <w:pPr>
              <w:ind w:left="15"/>
              <w:rPr>
                <w:rFonts w:ascii="Tahoma" w:eastAsia="Tahoma" w:hAnsi="Tahoma" w:cs="Tahoma"/>
                <w:b/>
                <w:color w:val="000000"/>
                <w:sz w:val="20"/>
              </w:rPr>
            </w:pPr>
            <w:r>
              <w:rPr>
                <w:rFonts w:ascii="Tahoma" w:eastAsia="Tahoma" w:hAnsi="Tahoma" w:cs="Tahoma"/>
                <w:b/>
                <w:color w:val="000000"/>
                <w:sz w:val="20"/>
              </w:rPr>
              <w:t>Personal Qualities</w:t>
            </w:r>
          </w:p>
        </w:tc>
        <w:tc>
          <w:tcPr>
            <w:tcW w:w="9813" w:type="dxa"/>
            <w:tcBorders>
              <w:top w:val="single" w:sz="4" w:space="0" w:color="auto"/>
              <w:left w:val="single" w:sz="4" w:space="0" w:color="auto"/>
              <w:bottom w:val="single" w:sz="4" w:space="0" w:color="auto"/>
              <w:right w:val="single" w:sz="4" w:space="0" w:color="auto"/>
            </w:tcBorders>
          </w:tcPr>
          <w:p w14:paraId="15D9CA65" w14:textId="38835D8B" w:rsidR="00594760" w:rsidRDefault="00594760" w:rsidP="0016233B">
            <w:pPr>
              <w:pStyle w:val="ListParagraph"/>
              <w:numPr>
                <w:ilvl w:val="0"/>
                <w:numId w:val="20"/>
              </w:numPr>
            </w:pPr>
            <w:r w:rsidRPr="00594760">
              <w:t>To uphold ACT Values</w:t>
            </w:r>
            <w:r w:rsidR="0016233B">
              <w:t xml:space="preserve">. </w:t>
            </w:r>
          </w:p>
          <w:p w14:paraId="57701656" w14:textId="77777777" w:rsidR="0016233B" w:rsidRPr="00594760" w:rsidRDefault="0016233B" w:rsidP="0016233B">
            <w:pPr>
              <w:pStyle w:val="ListParagraph"/>
              <w:numPr>
                <w:ilvl w:val="0"/>
                <w:numId w:val="20"/>
              </w:numPr>
              <w:rPr>
                <w:lang w:val="en-GB"/>
              </w:rPr>
            </w:pPr>
            <w:r>
              <w:rPr>
                <w:lang w:val="en-GB"/>
              </w:rPr>
              <w:t>Willingness and ability to be flexible and go above and beyond as and when needed.</w:t>
            </w:r>
          </w:p>
          <w:p w14:paraId="2B618676" w14:textId="77777777" w:rsidR="0016233B" w:rsidRDefault="0016233B" w:rsidP="0016233B">
            <w:pPr>
              <w:pStyle w:val="ListParagraph"/>
            </w:pPr>
          </w:p>
          <w:p w14:paraId="259EE30A" w14:textId="03BD1220" w:rsidR="0016233B" w:rsidRPr="0016233B" w:rsidRDefault="0016233B" w:rsidP="0016233B"/>
        </w:tc>
        <w:tc>
          <w:tcPr>
            <w:tcW w:w="2409" w:type="dxa"/>
            <w:tcBorders>
              <w:top w:val="single" w:sz="6" w:space="0" w:color="000000"/>
              <w:left w:val="single" w:sz="4" w:space="0" w:color="auto"/>
              <w:bottom w:val="single" w:sz="6" w:space="0" w:color="000000"/>
              <w:right w:val="single" w:sz="6" w:space="0" w:color="000000"/>
            </w:tcBorders>
          </w:tcPr>
          <w:p w14:paraId="5B78C9A7" w14:textId="5182839F" w:rsidR="00594760" w:rsidRPr="008455F0" w:rsidRDefault="00594760" w:rsidP="008455F0">
            <w:pPr>
              <w:rPr>
                <w:rFonts w:ascii="Tahoma" w:eastAsia="Tahoma" w:hAnsi="Tahoma" w:cs="Tahoma"/>
                <w:color w:val="000000"/>
                <w:sz w:val="20"/>
              </w:rPr>
            </w:pPr>
            <w:r>
              <w:rPr>
                <w:rFonts w:ascii="Tahoma" w:eastAsia="Tahoma" w:hAnsi="Tahoma" w:cs="Tahoma"/>
                <w:color w:val="000000"/>
                <w:sz w:val="20"/>
              </w:rPr>
              <w:t>Interview</w:t>
            </w:r>
          </w:p>
        </w:tc>
      </w:tr>
    </w:tbl>
    <w:p w14:paraId="43323334" w14:textId="77777777" w:rsidR="00C16D8F" w:rsidRPr="005110F8" w:rsidRDefault="00C16D8F" w:rsidP="005110F8">
      <w:pPr>
        <w:rPr>
          <w:rFonts w:ascii="Tahoma" w:hAnsi="Tahoma" w:cs="Tahoma"/>
          <w:color w:val="E04A2D"/>
          <w:sz w:val="28"/>
        </w:rPr>
      </w:pPr>
    </w:p>
    <w:p w14:paraId="77E33761" w14:textId="77777777" w:rsidR="00E43673" w:rsidRDefault="00E43673" w:rsidP="00E43673">
      <w:pPr>
        <w:pStyle w:val="xmsonormal"/>
      </w:pPr>
      <w:r>
        <w:rPr>
          <w:rFonts w:ascii="Tahoma" w:hAnsi="Tahoma" w:cs="Tahoma"/>
          <w:color w:val="C45911"/>
          <w:sz w:val="28"/>
          <w:szCs w:val="28"/>
        </w:rPr>
        <w:t> </w:t>
      </w:r>
    </w:p>
    <w:p w14:paraId="71C6B3A1" w14:textId="77777777" w:rsidR="00D14CA6" w:rsidRPr="00D14CA6" w:rsidRDefault="00D14CA6" w:rsidP="00D14CA6">
      <w:pPr>
        <w:rPr>
          <w:rFonts w:ascii="Tahoma" w:hAnsi="Tahoma" w:cs="Tahoma"/>
          <w:sz w:val="28"/>
        </w:rPr>
      </w:pPr>
    </w:p>
    <w:p w14:paraId="6EE61ABA" w14:textId="77777777" w:rsidR="00D14CA6" w:rsidRDefault="00D14CA6" w:rsidP="00D14CA6">
      <w:pPr>
        <w:rPr>
          <w:rFonts w:ascii="Tahoma" w:hAnsi="Tahoma" w:cs="Tahoma"/>
          <w:sz w:val="28"/>
        </w:rPr>
      </w:pPr>
    </w:p>
    <w:p w14:paraId="0C9C3980" w14:textId="77777777" w:rsidR="00D14CA6" w:rsidRDefault="00D14CA6" w:rsidP="00D14CA6">
      <w:pPr>
        <w:tabs>
          <w:tab w:val="left" w:pos="3225"/>
        </w:tabs>
        <w:rPr>
          <w:rFonts w:ascii="Tahoma" w:hAnsi="Tahoma" w:cs="Tahoma"/>
          <w:sz w:val="28"/>
        </w:rPr>
      </w:pPr>
      <w:r>
        <w:rPr>
          <w:rFonts w:ascii="Tahoma" w:hAnsi="Tahoma" w:cs="Tahoma"/>
          <w:sz w:val="28"/>
        </w:rPr>
        <w:tab/>
      </w:r>
    </w:p>
    <w:p w14:paraId="60569494" w14:textId="77777777" w:rsidR="00D14CA6" w:rsidRPr="00D14CA6" w:rsidRDefault="00D14CA6" w:rsidP="00D14CA6">
      <w:pPr>
        <w:tabs>
          <w:tab w:val="left" w:pos="5535"/>
        </w:tabs>
        <w:rPr>
          <w:rFonts w:ascii="Tahoma" w:hAnsi="Tahoma" w:cs="Tahoma"/>
          <w:sz w:val="28"/>
        </w:rPr>
      </w:pPr>
      <w:r>
        <w:rPr>
          <w:rFonts w:ascii="Tahoma" w:hAnsi="Tahoma" w:cs="Tahoma"/>
          <w:sz w:val="28"/>
        </w:rPr>
        <w:tab/>
      </w:r>
    </w:p>
    <w:sectPr w:rsidR="00D14CA6" w:rsidRPr="00D14CA6" w:rsidSect="00C5018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7B7" w14:textId="77777777" w:rsidR="0079193B" w:rsidRDefault="0079193B" w:rsidP="00A5389A">
      <w:pPr>
        <w:spacing w:after="0" w:line="240" w:lineRule="auto"/>
      </w:pPr>
      <w:r>
        <w:separator/>
      </w:r>
    </w:p>
  </w:endnote>
  <w:endnote w:type="continuationSeparator" w:id="0">
    <w:p w14:paraId="1E5ED2D3" w14:textId="77777777" w:rsidR="0079193B" w:rsidRDefault="0079193B" w:rsidP="00A5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C547" w14:textId="77777777" w:rsidR="005260B2" w:rsidRPr="005260B2" w:rsidRDefault="005260B2" w:rsidP="005260B2">
    <w:pPr>
      <w:spacing w:before="100" w:beforeAutospacing="1" w:after="100" w:afterAutospacing="1" w:line="240" w:lineRule="auto"/>
      <w:rPr>
        <w:rFonts w:ascii="Times New Roman" w:eastAsia="Times New Roman" w:hAnsi="Times New Roman" w:cs="Times New Roman"/>
        <w:sz w:val="24"/>
        <w:szCs w:val="24"/>
        <w:lang w:eastAsia="en-GB"/>
      </w:rPr>
    </w:pPr>
    <w:r w:rsidRPr="005260B2">
      <w:rPr>
        <w:rFonts w:ascii="Times New Roman" w:eastAsia="Times New Roman" w:hAnsi="Times New Roman" w:cs="Times New Roman"/>
        <w:noProof/>
        <w:sz w:val="24"/>
        <w:szCs w:val="24"/>
        <w:lang w:eastAsia="en-GB"/>
      </w:rPr>
      <w:drawing>
        <wp:inline distT="0" distB="0" distL="0" distR="0" wp14:anchorId="3B9226D6" wp14:editId="32245CC5">
          <wp:extent cx="9104630" cy="1009616"/>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9787" cy="1021277"/>
                  </a:xfrm>
                  <a:prstGeom prst="rect">
                    <a:avLst/>
                  </a:prstGeom>
                  <a:noFill/>
                  <a:ln>
                    <a:noFill/>
                  </a:ln>
                </pic:spPr>
              </pic:pic>
            </a:graphicData>
          </a:graphic>
        </wp:inline>
      </w:drawing>
    </w:r>
  </w:p>
  <w:p w14:paraId="7F2538D7" w14:textId="217C282B" w:rsidR="001577C8" w:rsidRDefault="006651B9" w:rsidP="006651B9">
    <w:pPr>
      <w:pStyle w:val="Footer"/>
      <w:tabs>
        <w:tab w:val="clear" w:pos="4320"/>
        <w:tab w:val="clear" w:pos="8640"/>
        <w:tab w:val="left" w:pos="5235"/>
        <w:tab w:val="left" w:pos="6480"/>
      </w:tabs>
      <w:ind w:firstLine="432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A60A" w14:textId="77777777" w:rsidR="0079193B" w:rsidRDefault="0079193B" w:rsidP="00A5389A">
      <w:pPr>
        <w:spacing w:after="0" w:line="240" w:lineRule="auto"/>
      </w:pPr>
      <w:r>
        <w:separator/>
      </w:r>
    </w:p>
  </w:footnote>
  <w:footnote w:type="continuationSeparator" w:id="0">
    <w:p w14:paraId="6B25DCB4" w14:textId="77777777" w:rsidR="0079193B" w:rsidRDefault="0079193B" w:rsidP="00A53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4F22" w14:textId="77777777" w:rsidR="00A5389A" w:rsidRDefault="0079193B">
    <w:pPr>
      <w:pStyle w:val="Header"/>
    </w:pPr>
    <w:sdt>
      <w:sdtPr>
        <w:id w:val="171999623"/>
        <w:placeholder>
          <w:docPart w:val="B3669F21459DC44493CD97279BC00E5A"/>
        </w:placeholder>
        <w:temporary/>
        <w:showingPlcHdr/>
      </w:sdtPr>
      <w:sdtEndPr/>
      <w:sdtContent>
        <w:r w:rsidR="00A5389A">
          <w:t>[Type text]</w:t>
        </w:r>
      </w:sdtContent>
    </w:sdt>
    <w:r w:rsidR="00A5389A">
      <w:ptab w:relativeTo="margin" w:alignment="center" w:leader="none"/>
    </w:r>
    <w:sdt>
      <w:sdtPr>
        <w:id w:val="171999624"/>
        <w:placeholder>
          <w:docPart w:val="5CDCD7A54672D348AA3C3000F6F454CA"/>
        </w:placeholder>
        <w:temporary/>
        <w:showingPlcHdr/>
      </w:sdtPr>
      <w:sdtEndPr/>
      <w:sdtContent>
        <w:r w:rsidR="00A5389A">
          <w:t>[Type text]</w:t>
        </w:r>
      </w:sdtContent>
    </w:sdt>
    <w:r w:rsidR="00A5389A">
      <w:ptab w:relativeTo="margin" w:alignment="right" w:leader="none"/>
    </w:r>
    <w:sdt>
      <w:sdtPr>
        <w:id w:val="171999625"/>
        <w:placeholder>
          <w:docPart w:val="984E43B278700640946C883A1BB945B6"/>
        </w:placeholder>
        <w:temporary/>
        <w:showingPlcHdr/>
      </w:sdtPr>
      <w:sdtEndPr/>
      <w:sdtContent>
        <w:r w:rsidR="00A5389A">
          <w:t>[Type text]</w:t>
        </w:r>
      </w:sdtContent>
    </w:sdt>
  </w:p>
  <w:p w14:paraId="44E27D1B" w14:textId="77777777" w:rsidR="00A5389A" w:rsidRDefault="00A53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848"/>
    <w:multiLevelType w:val="hybridMultilevel"/>
    <w:tmpl w:val="CD84EA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16E00AE"/>
    <w:multiLevelType w:val="multilevel"/>
    <w:tmpl w:val="77B4C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C07B6"/>
    <w:multiLevelType w:val="hybridMultilevel"/>
    <w:tmpl w:val="F6C6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8156A"/>
    <w:multiLevelType w:val="multilevel"/>
    <w:tmpl w:val="9674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37C35"/>
    <w:multiLevelType w:val="multilevel"/>
    <w:tmpl w:val="92DE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073AE"/>
    <w:multiLevelType w:val="hybridMultilevel"/>
    <w:tmpl w:val="6D386C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714E9"/>
    <w:multiLevelType w:val="multilevel"/>
    <w:tmpl w:val="BEBC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B13D2"/>
    <w:multiLevelType w:val="multilevel"/>
    <w:tmpl w:val="19D4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E72151"/>
    <w:multiLevelType w:val="multilevel"/>
    <w:tmpl w:val="C62A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65CF3"/>
    <w:multiLevelType w:val="hybridMultilevel"/>
    <w:tmpl w:val="D80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51A13"/>
    <w:multiLevelType w:val="multilevel"/>
    <w:tmpl w:val="FAFC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01909"/>
    <w:multiLevelType w:val="hybridMultilevel"/>
    <w:tmpl w:val="5D5C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17491"/>
    <w:multiLevelType w:val="multilevel"/>
    <w:tmpl w:val="5C3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F481F"/>
    <w:multiLevelType w:val="hybridMultilevel"/>
    <w:tmpl w:val="1F9AA7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7E437C"/>
    <w:multiLevelType w:val="multilevel"/>
    <w:tmpl w:val="508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C333C"/>
    <w:multiLevelType w:val="hybridMultilevel"/>
    <w:tmpl w:val="6D1C233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1630AE"/>
    <w:multiLevelType w:val="multilevel"/>
    <w:tmpl w:val="774E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86CC1"/>
    <w:multiLevelType w:val="hybridMultilevel"/>
    <w:tmpl w:val="CC6A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94BA3"/>
    <w:multiLevelType w:val="hybridMultilevel"/>
    <w:tmpl w:val="02A2720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51BDB"/>
    <w:multiLevelType w:val="multilevel"/>
    <w:tmpl w:val="B5A8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BA6610"/>
    <w:multiLevelType w:val="multilevel"/>
    <w:tmpl w:val="79EA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56D79"/>
    <w:multiLevelType w:val="multilevel"/>
    <w:tmpl w:val="1AD6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1D2888"/>
    <w:multiLevelType w:val="hybridMultilevel"/>
    <w:tmpl w:val="02967AF2"/>
    <w:lvl w:ilvl="0" w:tplc="9FF89DF0">
      <w:start w:val="1"/>
      <w:numFmt w:val="bullet"/>
      <w:lvlText w:val="•"/>
      <w:lvlJc w:val="left"/>
      <w:pPr>
        <w:ind w:left="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3BC925A">
      <w:start w:val="1"/>
      <w:numFmt w:val="bullet"/>
      <w:lvlText w:val="o"/>
      <w:lvlJc w:val="left"/>
      <w:pPr>
        <w:ind w:left="12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6D67148">
      <w:start w:val="1"/>
      <w:numFmt w:val="bullet"/>
      <w:lvlText w:val="▪"/>
      <w:lvlJc w:val="left"/>
      <w:pPr>
        <w:ind w:left="19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69A96E0">
      <w:start w:val="1"/>
      <w:numFmt w:val="bullet"/>
      <w:lvlText w:val="•"/>
      <w:lvlJc w:val="left"/>
      <w:pPr>
        <w:ind w:left="26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9409DB8">
      <w:start w:val="1"/>
      <w:numFmt w:val="bullet"/>
      <w:lvlText w:val="o"/>
      <w:lvlJc w:val="left"/>
      <w:pPr>
        <w:ind w:left="33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934A032">
      <w:start w:val="1"/>
      <w:numFmt w:val="bullet"/>
      <w:lvlText w:val="▪"/>
      <w:lvlJc w:val="left"/>
      <w:pPr>
        <w:ind w:left="40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D7622E0">
      <w:start w:val="1"/>
      <w:numFmt w:val="bullet"/>
      <w:lvlText w:val="•"/>
      <w:lvlJc w:val="left"/>
      <w:pPr>
        <w:ind w:left="48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A368834">
      <w:start w:val="1"/>
      <w:numFmt w:val="bullet"/>
      <w:lvlText w:val="o"/>
      <w:lvlJc w:val="left"/>
      <w:pPr>
        <w:ind w:left="55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52C3CAA">
      <w:start w:val="1"/>
      <w:numFmt w:val="bullet"/>
      <w:lvlText w:val="▪"/>
      <w:lvlJc w:val="left"/>
      <w:pPr>
        <w:ind w:left="62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B0B0C1A"/>
    <w:multiLevelType w:val="hybridMultilevel"/>
    <w:tmpl w:val="D186B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C96A1C"/>
    <w:multiLevelType w:val="hybridMultilevel"/>
    <w:tmpl w:val="008C6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7F3084"/>
    <w:multiLevelType w:val="hybridMultilevel"/>
    <w:tmpl w:val="41B073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60AF56BB"/>
    <w:multiLevelType w:val="hybridMultilevel"/>
    <w:tmpl w:val="09CE6C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2018B4"/>
    <w:multiLevelType w:val="multilevel"/>
    <w:tmpl w:val="DDEC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796E40"/>
    <w:multiLevelType w:val="hybridMultilevel"/>
    <w:tmpl w:val="A61AA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110261"/>
    <w:multiLevelType w:val="multilevel"/>
    <w:tmpl w:val="E4C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D06F54"/>
    <w:multiLevelType w:val="multilevel"/>
    <w:tmpl w:val="5CC6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C344C0"/>
    <w:multiLevelType w:val="hybridMultilevel"/>
    <w:tmpl w:val="8584771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F4179F"/>
    <w:multiLevelType w:val="multilevel"/>
    <w:tmpl w:val="BAB0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4"/>
  </w:num>
  <w:num w:numId="3">
    <w:abstractNumId w:val="1"/>
  </w:num>
  <w:num w:numId="4">
    <w:abstractNumId w:val="18"/>
  </w:num>
  <w:num w:numId="5">
    <w:abstractNumId w:val="15"/>
  </w:num>
  <w:num w:numId="6">
    <w:abstractNumId w:val="26"/>
  </w:num>
  <w:num w:numId="7">
    <w:abstractNumId w:val="12"/>
  </w:num>
  <w:num w:numId="8">
    <w:abstractNumId w:val="31"/>
  </w:num>
  <w:num w:numId="9">
    <w:abstractNumId w:val="16"/>
  </w:num>
  <w:num w:numId="10">
    <w:abstractNumId w:val="10"/>
  </w:num>
  <w:num w:numId="11">
    <w:abstractNumId w:val="14"/>
  </w:num>
  <w:num w:numId="12">
    <w:abstractNumId w:val="5"/>
  </w:num>
  <w:num w:numId="13">
    <w:abstractNumId w:val="13"/>
  </w:num>
  <w:num w:numId="14">
    <w:abstractNumId w:val="23"/>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28"/>
  </w:num>
  <w:num w:numId="19">
    <w:abstractNumId w:val="22"/>
  </w:num>
  <w:num w:numId="20">
    <w:abstractNumId w:val="9"/>
  </w:num>
  <w:num w:numId="21">
    <w:abstractNumId w:val="2"/>
  </w:num>
  <w:num w:numId="22">
    <w:abstractNumId w:val="29"/>
  </w:num>
  <w:num w:numId="23">
    <w:abstractNumId w:val="4"/>
  </w:num>
  <w:num w:numId="24">
    <w:abstractNumId w:val="30"/>
  </w:num>
  <w:num w:numId="25">
    <w:abstractNumId w:val="6"/>
  </w:num>
  <w:num w:numId="26">
    <w:abstractNumId w:val="3"/>
  </w:num>
  <w:num w:numId="27">
    <w:abstractNumId w:val="21"/>
  </w:num>
  <w:num w:numId="28">
    <w:abstractNumId w:val="27"/>
  </w:num>
  <w:num w:numId="29">
    <w:abstractNumId w:val="32"/>
  </w:num>
  <w:num w:numId="30">
    <w:abstractNumId w:val="20"/>
  </w:num>
  <w:num w:numId="31">
    <w:abstractNumId w:val="7"/>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31"/>
    <w:rsid w:val="000445C8"/>
    <w:rsid w:val="0005214D"/>
    <w:rsid w:val="000D371E"/>
    <w:rsid w:val="00111C90"/>
    <w:rsid w:val="001577C8"/>
    <w:rsid w:val="0016233B"/>
    <w:rsid w:val="001651CB"/>
    <w:rsid w:val="00176527"/>
    <w:rsid w:val="001A3D57"/>
    <w:rsid w:val="001E2EF6"/>
    <w:rsid w:val="00267C2A"/>
    <w:rsid w:val="002A5343"/>
    <w:rsid w:val="00340C31"/>
    <w:rsid w:val="003C0D77"/>
    <w:rsid w:val="003E0A63"/>
    <w:rsid w:val="003F0F09"/>
    <w:rsid w:val="004045BB"/>
    <w:rsid w:val="00445171"/>
    <w:rsid w:val="004B6197"/>
    <w:rsid w:val="004F341A"/>
    <w:rsid w:val="005110F8"/>
    <w:rsid w:val="005260B2"/>
    <w:rsid w:val="00594760"/>
    <w:rsid w:val="005A68B8"/>
    <w:rsid w:val="005B3257"/>
    <w:rsid w:val="005D2131"/>
    <w:rsid w:val="005E763D"/>
    <w:rsid w:val="00604B07"/>
    <w:rsid w:val="00620789"/>
    <w:rsid w:val="006503A8"/>
    <w:rsid w:val="00662E8D"/>
    <w:rsid w:val="006651B9"/>
    <w:rsid w:val="0066788A"/>
    <w:rsid w:val="006724F6"/>
    <w:rsid w:val="006A5387"/>
    <w:rsid w:val="006E09CE"/>
    <w:rsid w:val="00705E91"/>
    <w:rsid w:val="00717513"/>
    <w:rsid w:val="00740E28"/>
    <w:rsid w:val="00745D0D"/>
    <w:rsid w:val="0079193B"/>
    <w:rsid w:val="007942C7"/>
    <w:rsid w:val="007A165B"/>
    <w:rsid w:val="007A247C"/>
    <w:rsid w:val="007B69C9"/>
    <w:rsid w:val="007D1F6D"/>
    <w:rsid w:val="008062B3"/>
    <w:rsid w:val="00807F0B"/>
    <w:rsid w:val="0082457A"/>
    <w:rsid w:val="008455F0"/>
    <w:rsid w:val="00887DBF"/>
    <w:rsid w:val="008B4FDA"/>
    <w:rsid w:val="00927ABB"/>
    <w:rsid w:val="00966A55"/>
    <w:rsid w:val="00993A9B"/>
    <w:rsid w:val="009C5520"/>
    <w:rsid w:val="009E56E3"/>
    <w:rsid w:val="00A3750F"/>
    <w:rsid w:val="00A5389A"/>
    <w:rsid w:val="00A66130"/>
    <w:rsid w:val="00AC09A2"/>
    <w:rsid w:val="00AC1AE6"/>
    <w:rsid w:val="00AE6C1B"/>
    <w:rsid w:val="00AF0787"/>
    <w:rsid w:val="00AF64B5"/>
    <w:rsid w:val="00B13E14"/>
    <w:rsid w:val="00B437EB"/>
    <w:rsid w:val="00B66443"/>
    <w:rsid w:val="00B73110"/>
    <w:rsid w:val="00B77663"/>
    <w:rsid w:val="00C104C5"/>
    <w:rsid w:val="00C16D8F"/>
    <w:rsid w:val="00C23DF0"/>
    <w:rsid w:val="00C373D0"/>
    <w:rsid w:val="00C45567"/>
    <w:rsid w:val="00C50182"/>
    <w:rsid w:val="00C61802"/>
    <w:rsid w:val="00C621C9"/>
    <w:rsid w:val="00C97E5C"/>
    <w:rsid w:val="00CB0E0F"/>
    <w:rsid w:val="00CB1D6C"/>
    <w:rsid w:val="00CD635C"/>
    <w:rsid w:val="00D14CA6"/>
    <w:rsid w:val="00D26CCA"/>
    <w:rsid w:val="00D4108E"/>
    <w:rsid w:val="00D73152"/>
    <w:rsid w:val="00D73832"/>
    <w:rsid w:val="00D947E6"/>
    <w:rsid w:val="00DE4D8E"/>
    <w:rsid w:val="00E230B4"/>
    <w:rsid w:val="00E43673"/>
    <w:rsid w:val="00E77A48"/>
    <w:rsid w:val="00E84CD4"/>
    <w:rsid w:val="00E9046D"/>
    <w:rsid w:val="00EA08FE"/>
    <w:rsid w:val="00EB04AF"/>
    <w:rsid w:val="00ED12C8"/>
    <w:rsid w:val="00ED75E1"/>
    <w:rsid w:val="00EE6702"/>
    <w:rsid w:val="00EE7948"/>
    <w:rsid w:val="00F14685"/>
    <w:rsid w:val="00F21F12"/>
    <w:rsid w:val="00F22F31"/>
    <w:rsid w:val="00F76AE1"/>
    <w:rsid w:val="00F86D2D"/>
    <w:rsid w:val="00F95713"/>
    <w:rsid w:val="00FA0383"/>
    <w:rsid w:val="00FB01AA"/>
    <w:rsid w:val="00FC3AEC"/>
    <w:rsid w:val="00FC7183"/>
    <w:rsid w:val="00FE3650"/>
    <w:rsid w:val="00FE7B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41F828"/>
  <w15:docId w15:val="{93D4B227-1CAF-4FB0-88B9-EEC771AD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31"/>
    <w:pPr>
      <w:spacing w:after="0" w:line="240" w:lineRule="auto"/>
      <w:ind w:left="720"/>
      <w:contextualSpacing/>
    </w:pPr>
    <w:rPr>
      <w:rFonts w:ascii="Gill Sans MT" w:eastAsia="Times New Roman" w:hAnsi="Gill Sans MT" w:cs="Times New Roman"/>
      <w:sz w:val="24"/>
      <w:szCs w:val="24"/>
      <w:lang w:val="en-US"/>
    </w:rPr>
  </w:style>
  <w:style w:type="paragraph" w:customStyle="1" w:styleId="paragraph">
    <w:name w:val="paragraph"/>
    <w:basedOn w:val="Normal"/>
    <w:rsid w:val="00F22F3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F22F31"/>
  </w:style>
  <w:style w:type="character" w:customStyle="1" w:styleId="eop">
    <w:name w:val="eop"/>
    <w:basedOn w:val="DefaultParagraphFont"/>
    <w:rsid w:val="00F22F31"/>
  </w:style>
  <w:style w:type="table" w:styleId="TableGrid">
    <w:name w:val="Table Grid"/>
    <w:basedOn w:val="TableNormal"/>
    <w:uiPriority w:val="39"/>
    <w:rsid w:val="00F2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BD5"/>
    <w:rPr>
      <w:color w:val="0563C1" w:themeColor="hyperlink"/>
      <w:u w:val="single"/>
    </w:rPr>
  </w:style>
  <w:style w:type="paragraph" w:styleId="BalloonText">
    <w:name w:val="Balloon Text"/>
    <w:basedOn w:val="Normal"/>
    <w:link w:val="BalloonTextChar"/>
    <w:uiPriority w:val="99"/>
    <w:semiHidden/>
    <w:unhideWhenUsed/>
    <w:rsid w:val="009C5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20"/>
    <w:rPr>
      <w:rFonts w:ascii="Segoe UI" w:hAnsi="Segoe UI" w:cs="Segoe UI"/>
      <w:sz w:val="18"/>
      <w:szCs w:val="18"/>
    </w:rPr>
  </w:style>
  <w:style w:type="paragraph" w:styleId="Header">
    <w:name w:val="header"/>
    <w:basedOn w:val="Normal"/>
    <w:link w:val="HeaderChar"/>
    <w:uiPriority w:val="99"/>
    <w:unhideWhenUsed/>
    <w:rsid w:val="00A538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389A"/>
  </w:style>
  <w:style w:type="paragraph" w:styleId="Footer">
    <w:name w:val="footer"/>
    <w:basedOn w:val="Normal"/>
    <w:link w:val="FooterChar"/>
    <w:uiPriority w:val="99"/>
    <w:unhideWhenUsed/>
    <w:rsid w:val="00A538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389A"/>
  </w:style>
  <w:style w:type="paragraph" w:styleId="NormalWeb">
    <w:name w:val="Normal (Web)"/>
    <w:basedOn w:val="Normal"/>
    <w:uiPriority w:val="99"/>
    <w:unhideWhenUsed/>
    <w:rsid w:val="00E43673"/>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uiPriority w:val="99"/>
    <w:semiHidden/>
    <w:rsid w:val="00E43673"/>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4045BB"/>
    <w:rPr>
      <w:color w:val="605E5C"/>
      <w:shd w:val="clear" w:color="auto" w:fill="E1DFDD"/>
    </w:rPr>
  </w:style>
  <w:style w:type="table" w:customStyle="1" w:styleId="TableGrid0">
    <w:name w:val="TableGrid"/>
    <w:rsid w:val="00C16D8F"/>
    <w:pPr>
      <w:spacing w:after="0" w:line="240" w:lineRule="auto"/>
    </w:pPr>
    <w:rPr>
      <w:rFonts w:eastAsiaTheme="minorEastAsia"/>
    </w:rPr>
    <w:tblPr>
      <w:tblCellMar>
        <w:top w:w="0" w:type="dxa"/>
        <w:left w:w="0" w:type="dxa"/>
        <w:bottom w:w="0" w:type="dxa"/>
        <w:right w:w="0" w:type="dxa"/>
      </w:tblCellMar>
    </w:tblPr>
  </w:style>
  <w:style w:type="character" w:customStyle="1" w:styleId="xcontentpasted0">
    <w:name w:val="x_contentpasted0"/>
    <w:basedOn w:val="DefaultParagraphFont"/>
    <w:rsid w:val="006651B9"/>
  </w:style>
  <w:style w:type="table" w:customStyle="1" w:styleId="TableGrid1">
    <w:name w:val="TableGrid1"/>
    <w:rsid w:val="008455F0"/>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497">
      <w:bodyDiv w:val="1"/>
      <w:marLeft w:val="0"/>
      <w:marRight w:val="0"/>
      <w:marTop w:val="0"/>
      <w:marBottom w:val="0"/>
      <w:divBdr>
        <w:top w:val="none" w:sz="0" w:space="0" w:color="auto"/>
        <w:left w:val="none" w:sz="0" w:space="0" w:color="auto"/>
        <w:bottom w:val="none" w:sz="0" w:space="0" w:color="auto"/>
        <w:right w:val="none" w:sz="0" w:space="0" w:color="auto"/>
      </w:divBdr>
    </w:div>
    <w:div w:id="347607877">
      <w:bodyDiv w:val="1"/>
      <w:marLeft w:val="0"/>
      <w:marRight w:val="0"/>
      <w:marTop w:val="0"/>
      <w:marBottom w:val="0"/>
      <w:divBdr>
        <w:top w:val="none" w:sz="0" w:space="0" w:color="auto"/>
        <w:left w:val="none" w:sz="0" w:space="0" w:color="auto"/>
        <w:bottom w:val="none" w:sz="0" w:space="0" w:color="auto"/>
        <w:right w:val="none" w:sz="0" w:space="0" w:color="auto"/>
      </w:divBdr>
    </w:div>
    <w:div w:id="414285154">
      <w:bodyDiv w:val="1"/>
      <w:marLeft w:val="0"/>
      <w:marRight w:val="0"/>
      <w:marTop w:val="0"/>
      <w:marBottom w:val="0"/>
      <w:divBdr>
        <w:top w:val="none" w:sz="0" w:space="0" w:color="auto"/>
        <w:left w:val="none" w:sz="0" w:space="0" w:color="auto"/>
        <w:bottom w:val="none" w:sz="0" w:space="0" w:color="auto"/>
        <w:right w:val="none" w:sz="0" w:space="0" w:color="auto"/>
      </w:divBdr>
    </w:div>
    <w:div w:id="739209290">
      <w:bodyDiv w:val="1"/>
      <w:marLeft w:val="0"/>
      <w:marRight w:val="0"/>
      <w:marTop w:val="0"/>
      <w:marBottom w:val="0"/>
      <w:divBdr>
        <w:top w:val="none" w:sz="0" w:space="0" w:color="auto"/>
        <w:left w:val="none" w:sz="0" w:space="0" w:color="auto"/>
        <w:bottom w:val="none" w:sz="0" w:space="0" w:color="auto"/>
        <w:right w:val="none" w:sz="0" w:space="0" w:color="auto"/>
      </w:divBdr>
    </w:div>
    <w:div w:id="810636112">
      <w:bodyDiv w:val="1"/>
      <w:marLeft w:val="0"/>
      <w:marRight w:val="0"/>
      <w:marTop w:val="0"/>
      <w:marBottom w:val="0"/>
      <w:divBdr>
        <w:top w:val="none" w:sz="0" w:space="0" w:color="auto"/>
        <w:left w:val="none" w:sz="0" w:space="0" w:color="auto"/>
        <w:bottom w:val="none" w:sz="0" w:space="0" w:color="auto"/>
        <w:right w:val="none" w:sz="0" w:space="0" w:color="auto"/>
      </w:divBdr>
    </w:div>
    <w:div w:id="812143439">
      <w:bodyDiv w:val="1"/>
      <w:marLeft w:val="0"/>
      <w:marRight w:val="0"/>
      <w:marTop w:val="0"/>
      <w:marBottom w:val="0"/>
      <w:divBdr>
        <w:top w:val="none" w:sz="0" w:space="0" w:color="auto"/>
        <w:left w:val="none" w:sz="0" w:space="0" w:color="auto"/>
        <w:bottom w:val="none" w:sz="0" w:space="0" w:color="auto"/>
        <w:right w:val="none" w:sz="0" w:space="0" w:color="auto"/>
      </w:divBdr>
    </w:div>
    <w:div w:id="1370034826">
      <w:bodyDiv w:val="1"/>
      <w:marLeft w:val="0"/>
      <w:marRight w:val="0"/>
      <w:marTop w:val="0"/>
      <w:marBottom w:val="0"/>
      <w:divBdr>
        <w:top w:val="none" w:sz="0" w:space="0" w:color="auto"/>
        <w:left w:val="none" w:sz="0" w:space="0" w:color="auto"/>
        <w:bottom w:val="none" w:sz="0" w:space="0" w:color="auto"/>
        <w:right w:val="none" w:sz="0" w:space="0" w:color="auto"/>
      </w:divBdr>
    </w:div>
    <w:div w:id="1445493227">
      <w:bodyDiv w:val="1"/>
      <w:marLeft w:val="0"/>
      <w:marRight w:val="0"/>
      <w:marTop w:val="0"/>
      <w:marBottom w:val="0"/>
      <w:divBdr>
        <w:top w:val="none" w:sz="0" w:space="0" w:color="auto"/>
        <w:left w:val="none" w:sz="0" w:space="0" w:color="auto"/>
        <w:bottom w:val="none" w:sz="0" w:space="0" w:color="auto"/>
        <w:right w:val="none" w:sz="0" w:space="0" w:color="auto"/>
      </w:divBdr>
    </w:div>
    <w:div w:id="1483347791">
      <w:bodyDiv w:val="1"/>
      <w:marLeft w:val="0"/>
      <w:marRight w:val="0"/>
      <w:marTop w:val="0"/>
      <w:marBottom w:val="0"/>
      <w:divBdr>
        <w:top w:val="none" w:sz="0" w:space="0" w:color="auto"/>
        <w:left w:val="none" w:sz="0" w:space="0" w:color="auto"/>
        <w:bottom w:val="none" w:sz="0" w:space="0" w:color="auto"/>
        <w:right w:val="none" w:sz="0" w:space="0" w:color="auto"/>
      </w:divBdr>
    </w:div>
    <w:div w:id="1737699514">
      <w:bodyDiv w:val="1"/>
      <w:marLeft w:val="0"/>
      <w:marRight w:val="0"/>
      <w:marTop w:val="0"/>
      <w:marBottom w:val="0"/>
      <w:divBdr>
        <w:top w:val="none" w:sz="0" w:space="0" w:color="auto"/>
        <w:left w:val="none" w:sz="0" w:space="0" w:color="auto"/>
        <w:bottom w:val="none" w:sz="0" w:space="0" w:color="auto"/>
        <w:right w:val="none" w:sz="0" w:space="0" w:color="auto"/>
      </w:divBdr>
    </w:div>
    <w:div w:id="1909722954">
      <w:bodyDiv w:val="1"/>
      <w:marLeft w:val="0"/>
      <w:marRight w:val="0"/>
      <w:marTop w:val="0"/>
      <w:marBottom w:val="0"/>
      <w:divBdr>
        <w:top w:val="none" w:sz="0" w:space="0" w:color="auto"/>
        <w:left w:val="none" w:sz="0" w:space="0" w:color="auto"/>
        <w:bottom w:val="none" w:sz="0" w:space="0" w:color="auto"/>
        <w:right w:val="none" w:sz="0" w:space="0" w:color="auto"/>
      </w:divBdr>
    </w:div>
    <w:div w:id="2009627855">
      <w:bodyDiv w:val="1"/>
      <w:marLeft w:val="0"/>
      <w:marRight w:val="0"/>
      <w:marTop w:val="0"/>
      <w:marBottom w:val="0"/>
      <w:divBdr>
        <w:top w:val="none" w:sz="0" w:space="0" w:color="auto"/>
        <w:left w:val="none" w:sz="0" w:space="0" w:color="auto"/>
        <w:bottom w:val="none" w:sz="0" w:space="0" w:color="auto"/>
        <w:right w:val="none" w:sz="0" w:space="0" w:color="auto"/>
      </w:divBdr>
    </w:div>
    <w:div w:id="20935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69F21459DC44493CD97279BC00E5A"/>
        <w:category>
          <w:name w:val="General"/>
          <w:gallery w:val="placeholder"/>
        </w:category>
        <w:types>
          <w:type w:val="bbPlcHdr"/>
        </w:types>
        <w:behaviors>
          <w:behavior w:val="content"/>
        </w:behaviors>
        <w:guid w:val="{FBD095B1-1B93-B34C-8217-93A10A11D001}"/>
      </w:docPartPr>
      <w:docPartBody>
        <w:p w:rsidR="004665C8" w:rsidRDefault="004665C8" w:rsidP="004665C8">
          <w:pPr>
            <w:pStyle w:val="B3669F21459DC44493CD97279BC00E5A"/>
          </w:pPr>
          <w:r>
            <w:t>[Type text]</w:t>
          </w:r>
        </w:p>
      </w:docPartBody>
    </w:docPart>
    <w:docPart>
      <w:docPartPr>
        <w:name w:val="5CDCD7A54672D348AA3C3000F6F454CA"/>
        <w:category>
          <w:name w:val="General"/>
          <w:gallery w:val="placeholder"/>
        </w:category>
        <w:types>
          <w:type w:val="bbPlcHdr"/>
        </w:types>
        <w:behaviors>
          <w:behavior w:val="content"/>
        </w:behaviors>
        <w:guid w:val="{CE72E4CE-84D0-0F44-894C-4B4A2B04C5B9}"/>
      </w:docPartPr>
      <w:docPartBody>
        <w:p w:rsidR="004665C8" w:rsidRDefault="004665C8" w:rsidP="004665C8">
          <w:pPr>
            <w:pStyle w:val="5CDCD7A54672D348AA3C3000F6F454CA"/>
          </w:pPr>
          <w:r>
            <w:t>[Type text]</w:t>
          </w:r>
        </w:p>
      </w:docPartBody>
    </w:docPart>
    <w:docPart>
      <w:docPartPr>
        <w:name w:val="984E43B278700640946C883A1BB945B6"/>
        <w:category>
          <w:name w:val="General"/>
          <w:gallery w:val="placeholder"/>
        </w:category>
        <w:types>
          <w:type w:val="bbPlcHdr"/>
        </w:types>
        <w:behaviors>
          <w:behavior w:val="content"/>
        </w:behaviors>
        <w:guid w:val="{3AB0938D-C999-F043-80B1-C2EA268B44A6}"/>
      </w:docPartPr>
      <w:docPartBody>
        <w:p w:rsidR="004665C8" w:rsidRDefault="004665C8" w:rsidP="004665C8">
          <w:pPr>
            <w:pStyle w:val="984E43B278700640946C883A1BB945B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5C8"/>
    <w:rsid w:val="00047B0E"/>
    <w:rsid w:val="001445A9"/>
    <w:rsid w:val="00450528"/>
    <w:rsid w:val="004665C8"/>
    <w:rsid w:val="009C1DBD"/>
    <w:rsid w:val="00AE52F1"/>
    <w:rsid w:val="00CA1A2C"/>
    <w:rsid w:val="00DC1A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669F21459DC44493CD97279BC00E5A">
    <w:name w:val="B3669F21459DC44493CD97279BC00E5A"/>
    <w:rsid w:val="004665C8"/>
  </w:style>
  <w:style w:type="paragraph" w:customStyle="1" w:styleId="5CDCD7A54672D348AA3C3000F6F454CA">
    <w:name w:val="5CDCD7A54672D348AA3C3000F6F454CA"/>
    <w:rsid w:val="004665C8"/>
  </w:style>
  <w:style w:type="paragraph" w:customStyle="1" w:styleId="984E43B278700640946C883A1BB945B6">
    <w:name w:val="984E43B278700640946C883A1BB945B6"/>
    <w:rsid w:val="00466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D40825E1AF645B09C303408258FA8" ma:contentTypeVersion="6" ma:contentTypeDescription="Create a new document." ma:contentTypeScope="" ma:versionID="060b83d5fc6ba53fd63785b266f0d8ec">
  <xsd:schema xmlns:xsd="http://www.w3.org/2001/XMLSchema" xmlns:xs="http://www.w3.org/2001/XMLSchema" xmlns:p="http://schemas.microsoft.com/office/2006/metadata/properties" xmlns:ns2="63459623-2e94-4c1d-a265-37d6c7abad4b" xmlns:ns3="e338de2d-a907-497f-bbf3-34df702814fe" targetNamespace="http://schemas.microsoft.com/office/2006/metadata/properties" ma:root="true" ma:fieldsID="0ba9be3fd3dece7e0c04b6dcdf07e1e6" ns2:_="" ns3:_="">
    <xsd:import namespace="63459623-2e94-4c1d-a265-37d6c7abad4b"/>
    <xsd:import namespace="e338de2d-a907-497f-bbf3-34df70281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9623-2e94-4c1d-a265-37d6c7aba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8de2d-a907-497f-bbf3-34df70281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211E6-4BC1-4D47-A29A-CCCF3EAA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9623-2e94-4c1d-a265-37d6c7abad4b"/>
    <ds:schemaRef ds:uri="e338de2d-a907-497f-bbf3-34df70281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7316E-E205-4361-A9C8-5C75D42DB632}">
  <ds:schemaRefs>
    <ds:schemaRef ds:uri="http://schemas.openxmlformats.org/officeDocument/2006/bibliography"/>
  </ds:schemaRefs>
</ds:datastoreItem>
</file>

<file path=customXml/itemProps3.xml><?xml version="1.0" encoding="utf-8"?>
<ds:datastoreItem xmlns:ds="http://schemas.openxmlformats.org/officeDocument/2006/customXml" ds:itemID="{F953FF3A-E760-4E81-8B57-0993E4ACED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E57DF-56E3-4430-A3F7-0C2751452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Heenan</dc:creator>
  <cp:keywords/>
  <dc:description/>
  <cp:lastModifiedBy>Emma Aubrey</cp:lastModifiedBy>
  <cp:revision>2</cp:revision>
  <cp:lastPrinted>2021-08-27T11:20:00Z</cp:lastPrinted>
  <dcterms:created xsi:type="dcterms:W3CDTF">2024-08-06T09:33:00Z</dcterms:created>
  <dcterms:modified xsi:type="dcterms:W3CDTF">2024-08-06T09:33:00Z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0x010100757D40825E1AF645B09C303408258FA8</vt:lpwstr>
  </property>
</Properties>
</file>