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A0B0" w14:textId="77777777" w:rsidR="000C644C" w:rsidRPr="00466662" w:rsidRDefault="00281BD2" w:rsidP="007C5F92">
      <w:pPr>
        <w:pStyle w:val="Heading1"/>
        <w:rPr>
          <w:rFonts w:ascii="Arial" w:hAnsi="Arial" w:cs="Arial"/>
          <w:b/>
          <w:lang w:val="en-GB"/>
        </w:rPr>
      </w:pPr>
      <w:r>
        <w:rPr>
          <w:noProof/>
          <w:lang w:val="en-GB"/>
        </w:rPr>
        <w:drawing>
          <wp:inline distT="0" distB="0" distL="0" distR="0" wp14:anchorId="6384A0ED" wp14:editId="6384A0EE">
            <wp:extent cx="19907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7B7E">
        <w:rPr>
          <w:rFonts w:cs="Tahoma"/>
          <w:noProof/>
          <w:szCs w:val="24"/>
        </w:rPr>
        <w:tab/>
      </w:r>
      <w:r w:rsidR="00DA7B7E">
        <w:rPr>
          <w:rFonts w:cs="Tahoma"/>
          <w:noProof/>
          <w:szCs w:val="24"/>
        </w:rPr>
        <w:tab/>
      </w:r>
      <w:r w:rsidR="000C644C">
        <w:tab/>
      </w:r>
      <w:r w:rsidR="000C644C">
        <w:tab/>
      </w:r>
      <w:r w:rsidR="000C644C" w:rsidRPr="000C644C">
        <w:rPr>
          <w:rFonts w:ascii="Arial" w:hAnsi="Arial" w:cs="Arial"/>
          <w:b/>
        </w:rPr>
        <w:t>Job Description</w:t>
      </w:r>
    </w:p>
    <w:p w14:paraId="6384A0B1" w14:textId="77777777" w:rsidR="00466662" w:rsidRDefault="00466662" w:rsidP="007C5F92"/>
    <w:p w14:paraId="6384A0B2" w14:textId="77777777" w:rsidR="008C4EB9" w:rsidRPr="000C644C" w:rsidRDefault="008C4EB9" w:rsidP="007C5F92"/>
    <w:p w14:paraId="6384A0B3" w14:textId="1E17C7DD" w:rsidR="00066571" w:rsidRPr="007803CD" w:rsidRDefault="00066571" w:rsidP="007C5F92">
      <w:pPr>
        <w:pStyle w:val="Heading1"/>
        <w:ind w:left="2880" w:hanging="2880"/>
        <w:rPr>
          <w:rFonts w:ascii="Arial" w:hAnsi="Arial" w:cs="Arial"/>
          <w:szCs w:val="24"/>
        </w:rPr>
      </w:pPr>
      <w:r w:rsidRPr="007803CD">
        <w:rPr>
          <w:rFonts w:ascii="Arial" w:hAnsi="Arial" w:cs="Arial"/>
          <w:b/>
          <w:szCs w:val="24"/>
        </w:rPr>
        <w:t>Job</w:t>
      </w:r>
      <w:r w:rsidRPr="00B77C7F">
        <w:rPr>
          <w:rFonts w:ascii="Arial" w:hAnsi="Arial" w:cs="Arial"/>
          <w:b/>
          <w:szCs w:val="24"/>
          <w:lang w:val="en-GB"/>
        </w:rPr>
        <w:t xml:space="preserve"> Title</w:t>
      </w:r>
      <w:r w:rsidRPr="007803CD">
        <w:rPr>
          <w:rFonts w:ascii="Arial" w:hAnsi="Arial" w:cs="Arial"/>
          <w:b/>
          <w:szCs w:val="24"/>
        </w:rPr>
        <w:t>:</w:t>
      </w:r>
      <w:r w:rsidR="007C5F92">
        <w:rPr>
          <w:rFonts w:ascii="Arial" w:hAnsi="Arial" w:cs="Arial"/>
          <w:szCs w:val="24"/>
        </w:rPr>
        <w:tab/>
      </w:r>
      <w:r w:rsidR="00C8048B">
        <w:rPr>
          <w:rFonts w:ascii="Arial" w:hAnsi="Arial" w:cs="Arial"/>
          <w:szCs w:val="24"/>
        </w:rPr>
        <w:t>Administrative Assistant</w:t>
      </w:r>
      <w:r w:rsidR="00737C83">
        <w:rPr>
          <w:rFonts w:ascii="Arial" w:hAnsi="Arial" w:cs="Arial"/>
          <w:szCs w:val="24"/>
        </w:rPr>
        <w:t xml:space="preserve"> </w:t>
      </w:r>
    </w:p>
    <w:p w14:paraId="6384A0B4" w14:textId="77777777" w:rsidR="0078764F" w:rsidRPr="007803CD" w:rsidRDefault="0078764F" w:rsidP="007C5F92">
      <w:pPr>
        <w:rPr>
          <w:rFonts w:ascii="Arial" w:hAnsi="Arial" w:cs="Arial"/>
          <w:sz w:val="24"/>
          <w:szCs w:val="24"/>
        </w:rPr>
      </w:pPr>
    </w:p>
    <w:p w14:paraId="6384A0B6" w14:textId="5AB0355F" w:rsidR="00BE250B" w:rsidRDefault="00066571" w:rsidP="007C5F92">
      <w:pPr>
        <w:rPr>
          <w:rFonts w:ascii="Arial" w:hAnsi="Arial" w:cs="Arial"/>
          <w:sz w:val="24"/>
          <w:szCs w:val="24"/>
        </w:rPr>
      </w:pPr>
      <w:r w:rsidRPr="007803CD">
        <w:rPr>
          <w:rFonts w:ascii="Arial" w:hAnsi="Arial" w:cs="Arial"/>
          <w:b/>
          <w:sz w:val="24"/>
          <w:szCs w:val="24"/>
        </w:rPr>
        <w:t>Responsible To:</w:t>
      </w:r>
      <w:r w:rsidRPr="007803CD">
        <w:rPr>
          <w:rFonts w:ascii="Arial" w:hAnsi="Arial" w:cs="Arial"/>
          <w:sz w:val="24"/>
          <w:szCs w:val="24"/>
        </w:rPr>
        <w:tab/>
      </w:r>
      <w:r w:rsidR="00737C83">
        <w:rPr>
          <w:rFonts w:ascii="Arial" w:hAnsi="Arial" w:cs="Arial"/>
          <w:sz w:val="24"/>
          <w:szCs w:val="24"/>
        </w:rPr>
        <w:tab/>
      </w:r>
      <w:r w:rsidR="00AA0AC1" w:rsidRPr="006A4047">
        <w:rPr>
          <w:rFonts w:ascii="Arial" w:hAnsi="Arial" w:cs="Arial"/>
          <w:sz w:val="24"/>
          <w:szCs w:val="24"/>
        </w:rPr>
        <w:t>Assistant Manager: Skills for Growth</w:t>
      </w:r>
    </w:p>
    <w:p w14:paraId="34FC686F" w14:textId="77777777" w:rsidR="00AA0AC1" w:rsidRPr="007803CD" w:rsidRDefault="00AA0AC1" w:rsidP="007C5F92">
      <w:pPr>
        <w:rPr>
          <w:rFonts w:ascii="Arial" w:hAnsi="Arial" w:cs="Arial"/>
          <w:sz w:val="24"/>
          <w:szCs w:val="24"/>
        </w:rPr>
      </w:pPr>
    </w:p>
    <w:p w14:paraId="6384A0B7" w14:textId="67B9D930" w:rsidR="00066571" w:rsidRDefault="00066571" w:rsidP="007C5F92">
      <w:pPr>
        <w:ind w:left="2880" w:hanging="2880"/>
        <w:rPr>
          <w:rFonts w:ascii="Arial" w:hAnsi="Arial" w:cs="Arial"/>
          <w:sz w:val="24"/>
          <w:szCs w:val="24"/>
        </w:rPr>
      </w:pPr>
      <w:r w:rsidRPr="007803CD">
        <w:rPr>
          <w:rFonts w:ascii="Arial" w:hAnsi="Arial" w:cs="Arial"/>
          <w:b/>
          <w:sz w:val="24"/>
          <w:szCs w:val="24"/>
        </w:rPr>
        <w:t>Job Purpose:</w:t>
      </w:r>
      <w:r w:rsidR="008F30F0">
        <w:rPr>
          <w:rFonts w:ascii="Arial" w:hAnsi="Arial" w:cs="Arial"/>
          <w:sz w:val="24"/>
          <w:szCs w:val="24"/>
        </w:rPr>
        <w:tab/>
      </w:r>
      <w:r w:rsidR="00737C83">
        <w:rPr>
          <w:rFonts w:ascii="Arial" w:hAnsi="Arial" w:cs="Arial"/>
          <w:sz w:val="24"/>
          <w:szCs w:val="24"/>
        </w:rPr>
        <w:t xml:space="preserve">To </w:t>
      </w:r>
      <w:r w:rsidR="007C5F92">
        <w:rPr>
          <w:rFonts w:ascii="Arial" w:hAnsi="Arial" w:cs="Arial"/>
          <w:sz w:val="24"/>
          <w:szCs w:val="24"/>
        </w:rPr>
        <w:t xml:space="preserve">provide </w:t>
      </w:r>
      <w:r w:rsidR="00201400">
        <w:rPr>
          <w:rFonts w:ascii="Arial" w:hAnsi="Arial" w:cs="Arial"/>
          <w:sz w:val="24"/>
          <w:szCs w:val="24"/>
        </w:rPr>
        <w:t xml:space="preserve">support to </w:t>
      </w:r>
      <w:r w:rsidR="00AA0AC1">
        <w:rPr>
          <w:rFonts w:ascii="Arial" w:hAnsi="Arial" w:cs="Arial"/>
          <w:sz w:val="24"/>
          <w:szCs w:val="24"/>
        </w:rPr>
        <w:t>the</w:t>
      </w:r>
      <w:r w:rsidR="00201400">
        <w:rPr>
          <w:rFonts w:ascii="Arial" w:hAnsi="Arial" w:cs="Arial"/>
          <w:sz w:val="24"/>
          <w:szCs w:val="24"/>
        </w:rPr>
        <w:t xml:space="preserve"> Projects and </w:t>
      </w:r>
      <w:r w:rsidR="006E5375">
        <w:rPr>
          <w:rFonts w:ascii="Arial" w:hAnsi="Arial" w:cs="Arial"/>
          <w:sz w:val="24"/>
          <w:szCs w:val="24"/>
        </w:rPr>
        <w:t xml:space="preserve">Funding </w:t>
      </w:r>
      <w:r w:rsidR="007C5F92">
        <w:rPr>
          <w:rFonts w:ascii="Arial" w:hAnsi="Arial" w:cs="Arial"/>
          <w:sz w:val="24"/>
          <w:szCs w:val="24"/>
        </w:rPr>
        <w:t>f</w:t>
      </w:r>
      <w:r w:rsidR="00AA0AC1">
        <w:rPr>
          <w:rFonts w:ascii="Arial" w:hAnsi="Arial" w:cs="Arial"/>
          <w:sz w:val="24"/>
          <w:szCs w:val="24"/>
        </w:rPr>
        <w:t>unction</w:t>
      </w:r>
      <w:r w:rsidR="007C5F92">
        <w:rPr>
          <w:rFonts w:ascii="Arial" w:hAnsi="Arial" w:cs="Arial"/>
          <w:sz w:val="24"/>
          <w:szCs w:val="24"/>
        </w:rPr>
        <w:t>.</w:t>
      </w:r>
    </w:p>
    <w:p w14:paraId="6384A0B8" w14:textId="77777777" w:rsidR="00B4716F" w:rsidRPr="007803CD" w:rsidRDefault="00B4716F" w:rsidP="007C5F92">
      <w:pPr>
        <w:ind w:left="2880" w:hanging="2880"/>
        <w:rPr>
          <w:rFonts w:ascii="Arial" w:hAnsi="Arial" w:cs="Arial"/>
          <w:sz w:val="24"/>
          <w:szCs w:val="24"/>
        </w:rPr>
      </w:pPr>
    </w:p>
    <w:p w14:paraId="6384A0B9" w14:textId="77777777" w:rsidR="00066571" w:rsidRDefault="008C6AE3" w:rsidP="007C5F92">
      <w:pPr>
        <w:pStyle w:val="Heading2"/>
        <w:jc w:val="left"/>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384A0BA" w14:textId="77777777" w:rsidR="007C5F92" w:rsidRPr="007C5F92" w:rsidRDefault="007C5F92" w:rsidP="00EC27F5">
      <w:pPr>
        <w:pStyle w:val="Subtitle"/>
        <w:jc w:val="left"/>
        <w:rPr>
          <w:rFonts w:ascii="Arial" w:hAnsi="Arial" w:cs="Arial"/>
          <w:b w:val="0"/>
          <w:szCs w:val="24"/>
          <w:u w:val="none"/>
        </w:rPr>
      </w:pPr>
    </w:p>
    <w:p w14:paraId="6D656A7A" w14:textId="77777777" w:rsidR="00580643" w:rsidRPr="00201400" w:rsidRDefault="00580643" w:rsidP="00580643">
      <w:pPr>
        <w:pStyle w:val="Subtitle"/>
        <w:numPr>
          <w:ilvl w:val="0"/>
          <w:numId w:val="8"/>
        </w:numPr>
        <w:jc w:val="left"/>
        <w:rPr>
          <w:rFonts w:ascii="Arial" w:hAnsi="Arial" w:cs="Arial"/>
          <w:b w:val="0"/>
          <w:szCs w:val="24"/>
          <w:u w:val="none"/>
        </w:rPr>
      </w:pPr>
      <w:r w:rsidRPr="007C5F92">
        <w:rPr>
          <w:rFonts w:ascii="Arial" w:hAnsi="Arial" w:cs="Arial"/>
          <w:b w:val="0"/>
          <w:u w:val="none"/>
        </w:rPr>
        <w:t xml:space="preserve">To </w:t>
      </w:r>
      <w:r>
        <w:rPr>
          <w:rFonts w:ascii="Arial" w:hAnsi="Arial" w:cs="Arial"/>
          <w:b w:val="0"/>
          <w:u w:val="none"/>
        </w:rPr>
        <w:t>assist the Skills for Growth Assistant Manager with the funded projects;</w:t>
      </w:r>
    </w:p>
    <w:p w14:paraId="6384A0BC" w14:textId="77777777" w:rsidR="00201400" w:rsidRPr="0004760B" w:rsidRDefault="00201400" w:rsidP="00EC27F5">
      <w:pPr>
        <w:pStyle w:val="Subtitle"/>
        <w:jc w:val="left"/>
        <w:rPr>
          <w:rFonts w:ascii="Arial" w:hAnsi="Arial" w:cs="Arial"/>
          <w:b w:val="0"/>
          <w:szCs w:val="24"/>
          <w:u w:val="none"/>
        </w:rPr>
      </w:pPr>
    </w:p>
    <w:p w14:paraId="6384A0BD" w14:textId="77777777" w:rsidR="007C5F92" w:rsidRPr="0004760B" w:rsidRDefault="00201400" w:rsidP="00EC27F5">
      <w:pPr>
        <w:pStyle w:val="Subtitle"/>
        <w:numPr>
          <w:ilvl w:val="0"/>
          <w:numId w:val="8"/>
        </w:numPr>
        <w:jc w:val="left"/>
        <w:rPr>
          <w:rFonts w:ascii="Arial" w:hAnsi="Arial" w:cs="Arial"/>
          <w:b w:val="0"/>
          <w:szCs w:val="24"/>
          <w:u w:val="none"/>
        </w:rPr>
      </w:pPr>
      <w:r w:rsidRPr="0004760B">
        <w:rPr>
          <w:rFonts w:ascii="Arial" w:hAnsi="Arial" w:cs="Arial"/>
          <w:b w:val="0"/>
          <w:szCs w:val="24"/>
          <w:u w:val="none"/>
        </w:rPr>
        <w:t>To analyse</w:t>
      </w:r>
      <w:r w:rsidR="00703B86" w:rsidRPr="0004760B">
        <w:rPr>
          <w:rFonts w:ascii="Arial" w:hAnsi="Arial" w:cs="Arial"/>
          <w:b w:val="0"/>
          <w:szCs w:val="24"/>
          <w:u w:val="none"/>
        </w:rPr>
        <w:t>,</w:t>
      </w:r>
      <w:r w:rsidRPr="0004760B">
        <w:rPr>
          <w:rFonts w:ascii="Arial" w:hAnsi="Arial" w:cs="Arial"/>
          <w:b w:val="0"/>
          <w:szCs w:val="24"/>
          <w:u w:val="none"/>
        </w:rPr>
        <w:t xml:space="preserve"> </w:t>
      </w:r>
      <w:r w:rsidR="006E5375" w:rsidRPr="0004760B">
        <w:rPr>
          <w:rFonts w:ascii="Arial" w:hAnsi="Arial" w:cs="Arial"/>
          <w:b w:val="0"/>
          <w:szCs w:val="24"/>
          <w:u w:val="none"/>
        </w:rPr>
        <w:t xml:space="preserve">collate </w:t>
      </w:r>
      <w:r w:rsidRPr="0004760B">
        <w:rPr>
          <w:rFonts w:ascii="Arial" w:hAnsi="Arial" w:cs="Arial"/>
          <w:b w:val="0"/>
          <w:szCs w:val="24"/>
          <w:u w:val="none"/>
        </w:rPr>
        <w:t xml:space="preserve">and produce quality </w:t>
      </w:r>
      <w:r w:rsidR="006E5375" w:rsidRPr="0004760B">
        <w:rPr>
          <w:rFonts w:ascii="Arial" w:hAnsi="Arial" w:cs="Arial"/>
          <w:b w:val="0"/>
          <w:szCs w:val="24"/>
          <w:u w:val="none"/>
        </w:rPr>
        <w:t xml:space="preserve">data and </w:t>
      </w:r>
      <w:r w:rsidRPr="0004760B">
        <w:rPr>
          <w:rFonts w:ascii="Arial" w:hAnsi="Arial" w:cs="Arial"/>
          <w:b w:val="0"/>
          <w:szCs w:val="24"/>
          <w:u w:val="none"/>
        </w:rPr>
        <w:t>documentation as required</w:t>
      </w:r>
      <w:r w:rsidR="006E5375" w:rsidRPr="0004760B">
        <w:rPr>
          <w:rFonts w:ascii="Arial" w:hAnsi="Arial" w:cs="Arial"/>
          <w:b w:val="0"/>
          <w:szCs w:val="24"/>
          <w:u w:val="none"/>
        </w:rPr>
        <w:t xml:space="preserve"> using the appropriate systems;</w:t>
      </w:r>
    </w:p>
    <w:p w14:paraId="6384A0BE" w14:textId="77777777" w:rsidR="007C5F92" w:rsidRPr="005C1020" w:rsidRDefault="007C5F92" w:rsidP="00EC27F5">
      <w:pPr>
        <w:rPr>
          <w:rFonts w:ascii="Arial" w:hAnsi="Arial" w:cs="Arial"/>
          <w:highlight w:val="yellow"/>
        </w:rPr>
      </w:pPr>
    </w:p>
    <w:p w14:paraId="6384A0BF" w14:textId="6D1E555C" w:rsidR="007C5F92" w:rsidRPr="00BD5E1C" w:rsidRDefault="007C5F92" w:rsidP="00EC27F5">
      <w:pPr>
        <w:numPr>
          <w:ilvl w:val="0"/>
          <w:numId w:val="8"/>
        </w:numPr>
        <w:rPr>
          <w:rFonts w:ascii="Arial" w:hAnsi="Arial" w:cs="Arial"/>
        </w:rPr>
      </w:pPr>
      <w:r w:rsidRPr="0004760B">
        <w:rPr>
          <w:rFonts w:ascii="Arial" w:hAnsi="Arial" w:cs="Arial"/>
          <w:sz w:val="24"/>
          <w:szCs w:val="24"/>
        </w:rPr>
        <w:t>To be responsible for ensuring the quality of key aspects such as data and data systems for</w:t>
      </w:r>
      <w:r w:rsidR="00201400" w:rsidRPr="0004760B">
        <w:rPr>
          <w:rFonts w:ascii="Arial" w:hAnsi="Arial" w:cs="Arial"/>
          <w:sz w:val="24"/>
          <w:szCs w:val="24"/>
        </w:rPr>
        <w:t xml:space="preserve"> Projects; </w:t>
      </w:r>
    </w:p>
    <w:p w14:paraId="69395A07" w14:textId="77777777" w:rsidR="00BD5E1C" w:rsidRDefault="00BD5E1C" w:rsidP="00BD5E1C">
      <w:pPr>
        <w:pStyle w:val="ListParagraph"/>
        <w:rPr>
          <w:rFonts w:ascii="Arial" w:hAnsi="Arial" w:cs="Arial"/>
        </w:rPr>
      </w:pPr>
    </w:p>
    <w:p w14:paraId="3FBDA395" w14:textId="21D54207" w:rsidR="00BD5E1C" w:rsidRPr="009E06AE" w:rsidRDefault="00BD5E1C" w:rsidP="009E06AE">
      <w:pPr>
        <w:numPr>
          <w:ilvl w:val="0"/>
          <w:numId w:val="8"/>
        </w:numPr>
        <w:jc w:val="both"/>
        <w:rPr>
          <w:rFonts w:ascii="Arial" w:hAnsi="Arial" w:cs="Arial"/>
          <w:sz w:val="24"/>
          <w:szCs w:val="24"/>
          <w:lang w:val="x-none" w:eastAsia="x-none"/>
        </w:rPr>
      </w:pPr>
      <w:r w:rsidRPr="00E96CBD">
        <w:rPr>
          <w:rFonts w:ascii="Arial" w:hAnsi="Arial" w:cs="Arial"/>
          <w:sz w:val="24"/>
          <w:szCs w:val="24"/>
          <w:lang w:eastAsia="x-none"/>
        </w:rPr>
        <w:t>Assist learners with applications and enrolment via</w:t>
      </w:r>
      <w:r>
        <w:rPr>
          <w:rFonts w:ascii="Arial" w:hAnsi="Arial" w:cs="Arial"/>
          <w:sz w:val="24"/>
          <w:szCs w:val="24"/>
          <w:lang w:eastAsia="x-none"/>
        </w:rPr>
        <w:t xml:space="preserve"> </w:t>
      </w:r>
      <w:r w:rsidRPr="00D866A4">
        <w:rPr>
          <w:rFonts w:ascii="Arial" w:hAnsi="Arial" w:cs="Arial"/>
          <w:sz w:val="24"/>
          <w:szCs w:val="24"/>
          <w:lang w:eastAsia="x-none"/>
        </w:rPr>
        <w:t>in person or electronically.</w:t>
      </w:r>
    </w:p>
    <w:p w14:paraId="6384A0C0" w14:textId="77777777" w:rsidR="00281BD2" w:rsidRPr="0004760B" w:rsidRDefault="00281BD2" w:rsidP="00281BD2">
      <w:pPr>
        <w:pStyle w:val="ListParagraph"/>
        <w:rPr>
          <w:rFonts w:ascii="Arial" w:hAnsi="Arial" w:cs="Arial"/>
        </w:rPr>
      </w:pPr>
    </w:p>
    <w:p w14:paraId="6384A0C1" w14:textId="77777777" w:rsidR="00281BD2" w:rsidRPr="0004760B" w:rsidRDefault="00281BD2" w:rsidP="00EC27F5">
      <w:pPr>
        <w:numPr>
          <w:ilvl w:val="0"/>
          <w:numId w:val="8"/>
        </w:numPr>
        <w:rPr>
          <w:rFonts w:ascii="Arial" w:hAnsi="Arial" w:cs="Arial"/>
          <w:sz w:val="24"/>
          <w:szCs w:val="24"/>
        </w:rPr>
      </w:pPr>
      <w:r w:rsidRPr="0004760B">
        <w:rPr>
          <w:rFonts w:ascii="Arial" w:hAnsi="Arial" w:cs="Arial"/>
          <w:sz w:val="24"/>
          <w:szCs w:val="24"/>
        </w:rPr>
        <w:t xml:space="preserve">To liaise with designated project leaders to ensure the timely and accurate completion of all funding claims; </w:t>
      </w:r>
    </w:p>
    <w:p w14:paraId="6384A0C2" w14:textId="77777777" w:rsidR="00201400" w:rsidRPr="005C1020" w:rsidRDefault="00201400" w:rsidP="00EC27F5">
      <w:pPr>
        <w:rPr>
          <w:rFonts w:ascii="Arial" w:hAnsi="Arial" w:cs="Arial"/>
          <w:highlight w:val="yellow"/>
        </w:rPr>
      </w:pPr>
    </w:p>
    <w:p w14:paraId="6384A0C3" w14:textId="77777777" w:rsidR="007C5F92" w:rsidRPr="00F76B5D" w:rsidRDefault="007C5F92" w:rsidP="00EC27F5">
      <w:pPr>
        <w:numPr>
          <w:ilvl w:val="0"/>
          <w:numId w:val="8"/>
        </w:numPr>
        <w:rPr>
          <w:rFonts w:ascii="Arial" w:hAnsi="Arial" w:cs="Arial"/>
          <w:sz w:val="24"/>
          <w:szCs w:val="24"/>
        </w:rPr>
      </w:pPr>
      <w:r w:rsidRPr="00F76B5D">
        <w:rPr>
          <w:rFonts w:ascii="Arial" w:hAnsi="Arial" w:cs="Arial"/>
          <w:sz w:val="24"/>
          <w:szCs w:val="24"/>
        </w:rPr>
        <w:t>To ensure effective communication of information and liaison with departments ac</w:t>
      </w:r>
      <w:r w:rsidR="00281BD2" w:rsidRPr="00F76B5D">
        <w:rPr>
          <w:rFonts w:ascii="Arial" w:hAnsi="Arial" w:cs="Arial"/>
          <w:sz w:val="24"/>
          <w:szCs w:val="24"/>
        </w:rPr>
        <w:t xml:space="preserve">ross the College as appropriate; including collaboration with College staff to raise awareness of funding opportunities to ensure maximum use of funds; </w:t>
      </w:r>
    </w:p>
    <w:p w14:paraId="6384A0C4" w14:textId="77777777" w:rsidR="006E5375" w:rsidRPr="005C1020" w:rsidRDefault="006E5375" w:rsidP="00EC27F5">
      <w:pPr>
        <w:pStyle w:val="ListParagraph"/>
        <w:ind w:left="360"/>
        <w:rPr>
          <w:rFonts w:ascii="Arial" w:hAnsi="Arial" w:cs="Arial"/>
          <w:sz w:val="24"/>
          <w:szCs w:val="24"/>
          <w:highlight w:val="yellow"/>
        </w:rPr>
      </w:pPr>
    </w:p>
    <w:p w14:paraId="16264CBA" w14:textId="4D676105" w:rsidR="006B1FD0" w:rsidRPr="00BB74F1" w:rsidRDefault="006E5375" w:rsidP="00AB71A9">
      <w:pPr>
        <w:numPr>
          <w:ilvl w:val="0"/>
          <w:numId w:val="8"/>
        </w:numPr>
        <w:rPr>
          <w:rFonts w:ascii="Arial" w:hAnsi="Arial" w:cs="Arial"/>
          <w:sz w:val="24"/>
          <w:szCs w:val="24"/>
        </w:rPr>
      </w:pPr>
      <w:r w:rsidRPr="00F76CC5">
        <w:rPr>
          <w:rFonts w:ascii="Arial" w:hAnsi="Arial" w:cs="Arial"/>
          <w:sz w:val="24"/>
          <w:szCs w:val="24"/>
        </w:rPr>
        <w:t xml:space="preserve">To research </w:t>
      </w:r>
      <w:r w:rsidR="0099107C" w:rsidRPr="00F76CC5">
        <w:rPr>
          <w:rFonts w:ascii="Arial" w:hAnsi="Arial" w:cs="Arial"/>
          <w:sz w:val="24"/>
          <w:szCs w:val="24"/>
        </w:rPr>
        <w:t xml:space="preserve">content for various </w:t>
      </w:r>
      <w:r w:rsidRPr="00F76CC5">
        <w:rPr>
          <w:rFonts w:ascii="Arial" w:hAnsi="Arial" w:cs="Arial"/>
          <w:sz w:val="24"/>
          <w:szCs w:val="24"/>
        </w:rPr>
        <w:t>reports as directed by the</w:t>
      </w:r>
      <w:r w:rsidR="00B50AC4">
        <w:rPr>
          <w:rFonts w:ascii="Arial" w:hAnsi="Arial" w:cs="Arial"/>
          <w:sz w:val="24"/>
          <w:szCs w:val="24"/>
        </w:rPr>
        <w:t xml:space="preserve"> Assistant Manager Skills for Growth</w:t>
      </w:r>
      <w:r w:rsidRPr="00F76CC5">
        <w:rPr>
          <w:rFonts w:ascii="Arial" w:hAnsi="Arial" w:cs="Arial"/>
          <w:sz w:val="24"/>
          <w:szCs w:val="24"/>
        </w:rPr>
        <w:t xml:space="preserve">; </w:t>
      </w:r>
    </w:p>
    <w:p w14:paraId="6384A0CA" w14:textId="77777777" w:rsidR="007C5F92" w:rsidRPr="005C1020" w:rsidRDefault="007C5F92" w:rsidP="00EC27F5">
      <w:pPr>
        <w:rPr>
          <w:rFonts w:ascii="Arial" w:hAnsi="Arial" w:cs="Arial"/>
          <w:highlight w:val="yellow"/>
        </w:rPr>
      </w:pPr>
    </w:p>
    <w:p w14:paraId="6384A0CB" w14:textId="63B50DD7" w:rsidR="007C5F92" w:rsidRPr="006E58D0" w:rsidRDefault="007C5F92" w:rsidP="00EC27F5">
      <w:pPr>
        <w:numPr>
          <w:ilvl w:val="0"/>
          <w:numId w:val="8"/>
        </w:numPr>
        <w:rPr>
          <w:rFonts w:ascii="Arial" w:hAnsi="Arial" w:cs="Arial"/>
          <w:sz w:val="24"/>
          <w:szCs w:val="24"/>
        </w:rPr>
      </w:pPr>
      <w:r w:rsidRPr="006E58D0">
        <w:rPr>
          <w:rFonts w:ascii="Arial" w:hAnsi="Arial" w:cs="Arial"/>
          <w:sz w:val="24"/>
          <w:szCs w:val="24"/>
        </w:rPr>
        <w:t xml:space="preserve">To deal with enquiries from internal and </w:t>
      </w:r>
      <w:r w:rsidR="00066FE2" w:rsidRPr="006E58D0">
        <w:rPr>
          <w:rFonts w:ascii="Arial" w:hAnsi="Arial" w:cs="Arial"/>
          <w:sz w:val="24"/>
          <w:szCs w:val="24"/>
        </w:rPr>
        <w:t xml:space="preserve">external clients as appropriate, acting as the College’s representative with appropriate external bodies to ensure that </w:t>
      </w:r>
      <w:r w:rsidR="006E58D0" w:rsidRPr="006E58D0">
        <w:rPr>
          <w:rFonts w:ascii="Arial" w:hAnsi="Arial" w:cs="Arial"/>
          <w:sz w:val="24"/>
          <w:szCs w:val="24"/>
        </w:rPr>
        <w:t>F</w:t>
      </w:r>
      <w:r w:rsidR="00066FE2" w:rsidRPr="006E58D0">
        <w:rPr>
          <w:rFonts w:ascii="Arial" w:hAnsi="Arial" w:cs="Arial"/>
          <w:sz w:val="24"/>
          <w:szCs w:val="24"/>
        </w:rPr>
        <w:t>unding</w:t>
      </w:r>
      <w:r w:rsidR="00AB71A9">
        <w:rPr>
          <w:rFonts w:ascii="Arial" w:hAnsi="Arial" w:cs="Arial"/>
          <w:sz w:val="24"/>
          <w:szCs w:val="24"/>
        </w:rPr>
        <w:t xml:space="preserve"> </w:t>
      </w:r>
      <w:r w:rsidR="00066FE2" w:rsidRPr="006E58D0">
        <w:rPr>
          <w:rFonts w:ascii="Arial" w:hAnsi="Arial" w:cs="Arial"/>
          <w:sz w:val="24"/>
          <w:szCs w:val="24"/>
        </w:rPr>
        <w:t xml:space="preserve">opportunities are maximised for the </w:t>
      </w:r>
      <w:r w:rsidR="006E58D0" w:rsidRPr="006E58D0">
        <w:rPr>
          <w:rFonts w:ascii="Arial" w:hAnsi="Arial" w:cs="Arial"/>
          <w:sz w:val="24"/>
          <w:szCs w:val="24"/>
        </w:rPr>
        <w:t>Group</w:t>
      </w:r>
      <w:r w:rsidR="00066FE2" w:rsidRPr="006E58D0">
        <w:rPr>
          <w:rFonts w:ascii="Arial" w:hAnsi="Arial" w:cs="Arial"/>
          <w:sz w:val="24"/>
          <w:szCs w:val="24"/>
        </w:rPr>
        <w:t xml:space="preserve">; </w:t>
      </w:r>
    </w:p>
    <w:p w14:paraId="6384A0CC" w14:textId="77777777" w:rsidR="007C5F92" w:rsidRPr="005C1020" w:rsidRDefault="007C5F92" w:rsidP="00EC27F5">
      <w:pPr>
        <w:rPr>
          <w:rFonts w:ascii="Arial" w:hAnsi="Arial" w:cs="Arial"/>
          <w:highlight w:val="yellow"/>
        </w:rPr>
      </w:pPr>
    </w:p>
    <w:p w14:paraId="6384A0CD" w14:textId="130D5680" w:rsidR="007C5F92" w:rsidRDefault="007C5F92" w:rsidP="00EC27F5">
      <w:pPr>
        <w:numPr>
          <w:ilvl w:val="0"/>
          <w:numId w:val="8"/>
        </w:numPr>
        <w:rPr>
          <w:rFonts w:ascii="Arial" w:hAnsi="Arial" w:cs="Arial"/>
          <w:sz w:val="24"/>
          <w:szCs w:val="24"/>
        </w:rPr>
      </w:pPr>
      <w:r w:rsidRPr="00650D3A">
        <w:rPr>
          <w:rFonts w:ascii="Arial" w:hAnsi="Arial" w:cs="Arial"/>
          <w:sz w:val="24"/>
          <w:szCs w:val="24"/>
        </w:rPr>
        <w:t>To create, update and maintain records and ensure their quality as required</w:t>
      </w:r>
      <w:r w:rsidR="00650D3A" w:rsidRPr="00650D3A">
        <w:rPr>
          <w:rFonts w:ascii="Arial" w:hAnsi="Arial" w:cs="Arial"/>
          <w:sz w:val="24"/>
          <w:szCs w:val="24"/>
        </w:rPr>
        <w:t>, including internal</w:t>
      </w:r>
      <w:r w:rsidR="00E55D41">
        <w:rPr>
          <w:rFonts w:ascii="Arial" w:hAnsi="Arial" w:cs="Arial"/>
          <w:sz w:val="24"/>
          <w:szCs w:val="24"/>
        </w:rPr>
        <w:t xml:space="preserve"> and external audits</w:t>
      </w:r>
      <w:r w:rsidR="00773A01">
        <w:rPr>
          <w:rFonts w:ascii="Arial" w:hAnsi="Arial" w:cs="Arial"/>
          <w:sz w:val="24"/>
          <w:szCs w:val="24"/>
        </w:rPr>
        <w:t>:</w:t>
      </w:r>
    </w:p>
    <w:p w14:paraId="2CC401B9" w14:textId="77777777" w:rsidR="008466BD" w:rsidRDefault="008466BD" w:rsidP="008466BD">
      <w:pPr>
        <w:pStyle w:val="ListParagraph"/>
        <w:rPr>
          <w:rFonts w:ascii="Arial" w:hAnsi="Arial" w:cs="Arial"/>
          <w:sz w:val="24"/>
          <w:szCs w:val="24"/>
        </w:rPr>
      </w:pPr>
    </w:p>
    <w:p w14:paraId="01BC382F" w14:textId="1969FBF4" w:rsidR="008466BD" w:rsidRPr="008466BD" w:rsidRDefault="008466BD" w:rsidP="008466BD">
      <w:pPr>
        <w:numPr>
          <w:ilvl w:val="0"/>
          <w:numId w:val="8"/>
        </w:numPr>
        <w:rPr>
          <w:rFonts w:ascii="Arial" w:hAnsi="Arial" w:cs="Arial"/>
          <w:sz w:val="24"/>
          <w:szCs w:val="24"/>
        </w:rPr>
      </w:pPr>
      <w:r w:rsidRPr="00E96CBD">
        <w:rPr>
          <w:rFonts w:ascii="Arial" w:hAnsi="Arial" w:cs="Arial"/>
          <w:sz w:val="24"/>
          <w:szCs w:val="24"/>
        </w:rPr>
        <w:t xml:space="preserve">To ensure we remain compliant with Welsh </w:t>
      </w:r>
      <w:r w:rsidRPr="00D866A4">
        <w:rPr>
          <w:rFonts w:ascii="Arial" w:hAnsi="Arial" w:cs="Arial"/>
          <w:sz w:val="24"/>
          <w:szCs w:val="24"/>
        </w:rPr>
        <w:t>Government</w:t>
      </w:r>
      <w:r w:rsidR="00710670">
        <w:rPr>
          <w:rFonts w:ascii="Arial" w:hAnsi="Arial" w:cs="Arial"/>
          <w:sz w:val="24"/>
          <w:szCs w:val="24"/>
        </w:rPr>
        <w:t>/</w:t>
      </w:r>
      <w:r w:rsidR="000764A8">
        <w:rPr>
          <w:rFonts w:ascii="Arial" w:hAnsi="Arial" w:cs="Arial"/>
          <w:sz w:val="24"/>
          <w:szCs w:val="24"/>
        </w:rPr>
        <w:t>UK Government</w:t>
      </w:r>
      <w:r w:rsidRPr="00D866A4">
        <w:rPr>
          <w:rFonts w:ascii="Arial" w:hAnsi="Arial" w:cs="Arial"/>
          <w:sz w:val="24"/>
          <w:szCs w:val="24"/>
        </w:rPr>
        <w:t xml:space="preserve"> </w:t>
      </w:r>
      <w:r w:rsidRPr="00E96CBD">
        <w:rPr>
          <w:rFonts w:ascii="Arial" w:hAnsi="Arial" w:cs="Arial"/>
          <w:sz w:val="24"/>
          <w:szCs w:val="24"/>
        </w:rPr>
        <w:t>guidance and keeping up with any guidance updates/amendments/audits.</w:t>
      </w:r>
    </w:p>
    <w:p w14:paraId="6384A0CE" w14:textId="77777777" w:rsidR="00066FE2" w:rsidRPr="005C1020" w:rsidRDefault="00066FE2" w:rsidP="00066FE2">
      <w:pPr>
        <w:pStyle w:val="ListParagraph"/>
        <w:rPr>
          <w:rFonts w:ascii="Arial" w:hAnsi="Arial" w:cs="Arial"/>
          <w:sz w:val="24"/>
          <w:szCs w:val="24"/>
          <w:highlight w:val="yellow"/>
        </w:rPr>
      </w:pPr>
    </w:p>
    <w:p w14:paraId="6384A0CF" w14:textId="77777777" w:rsidR="00066FE2" w:rsidRPr="00650D3A" w:rsidRDefault="00066FE2" w:rsidP="00EC27F5">
      <w:pPr>
        <w:numPr>
          <w:ilvl w:val="0"/>
          <w:numId w:val="8"/>
        </w:numPr>
        <w:rPr>
          <w:rFonts w:ascii="Arial" w:hAnsi="Arial" w:cs="Arial"/>
          <w:sz w:val="24"/>
          <w:szCs w:val="24"/>
        </w:rPr>
      </w:pPr>
      <w:r w:rsidRPr="00650D3A">
        <w:rPr>
          <w:rFonts w:ascii="Arial" w:hAnsi="Arial" w:cs="Arial"/>
          <w:sz w:val="24"/>
          <w:szCs w:val="24"/>
        </w:rPr>
        <w:t xml:space="preserve">To provide financial information on all projects as required, e.g. income forecasts; </w:t>
      </w:r>
    </w:p>
    <w:p w14:paraId="6384A0D2" w14:textId="77777777" w:rsidR="007C5F92" w:rsidRPr="005C1020" w:rsidRDefault="007C5F92" w:rsidP="00EC27F5">
      <w:pPr>
        <w:pStyle w:val="ListParagraph"/>
        <w:ind w:left="360"/>
        <w:rPr>
          <w:rFonts w:ascii="Arial" w:hAnsi="Arial" w:cs="Arial"/>
          <w:sz w:val="24"/>
          <w:szCs w:val="24"/>
          <w:highlight w:val="yellow"/>
        </w:rPr>
      </w:pPr>
    </w:p>
    <w:p w14:paraId="35E77044" w14:textId="77777777" w:rsidR="00EE2447" w:rsidRPr="00B718C5" w:rsidRDefault="00EE2447" w:rsidP="00EE2447">
      <w:pPr>
        <w:numPr>
          <w:ilvl w:val="0"/>
          <w:numId w:val="8"/>
        </w:numPr>
        <w:rPr>
          <w:rFonts w:ascii="Arial" w:hAnsi="Arial" w:cs="Arial"/>
          <w:sz w:val="24"/>
          <w:szCs w:val="24"/>
        </w:rPr>
      </w:pPr>
      <w:r w:rsidRPr="00B718C5">
        <w:rPr>
          <w:rFonts w:ascii="Arial" w:hAnsi="Arial" w:cs="Arial"/>
          <w:sz w:val="24"/>
          <w:szCs w:val="24"/>
        </w:rPr>
        <w:t>To lia</w:t>
      </w:r>
      <w:r>
        <w:rPr>
          <w:rFonts w:ascii="Arial" w:hAnsi="Arial" w:cs="Arial"/>
          <w:sz w:val="24"/>
          <w:szCs w:val="24"/>
        </w:rPr>
        <w:t xml:space="preserve">ise with academic schools, functional units and regional partners in relation to </w:t>
      </w:r>
      <w:r w:rsidRPr="00B718C5">
        <w:rPr>
          <w:rFonts w:ascii="Arial" w:hAnsi="Arial" w:cs="Arial"/>
          <w:sz w:val="24"/>
          <w:szCs w:val="24"/>
        </w:rPr>
        <w:t>compliance</w:t>
      </w:r>
      <w:r>
        <w:rPr>
          <w:rFonts w:ascii="Arial" w:hAnsi="Arial" w:cs="Arial"/>
          <w:sz w:val="24"/>
          <w:szCs w:val="24"/>
        </w:rPr>
        <w:t>,</w:t>
      </w:r>
      <w:r w:rsidRPr="00B718C5">
        <w:rPr>
          <w:rFonts w:ascii="Arial" w:hAnsi="Arial" w:cs="Arial"/>
          <w:sz w:val="24"/>
          <w:szCs w:val="24"/>
        </w:rPr>
        <w:t xml:space="preserve"> data and processes;</w:t>
      </w:r>
    </w:p>
    <w:p w14:paraId="6384A0D4" w14:textId="77777777" w:rsidR="007C5F92" w:rsidRPr="005C1020" w:rsidRDefault="007C5F92" w:rsidP="00EC27F5">
      <w:pPr>
        <w:rPr>
          <w:rFonts w:ascii="Arial" w:hAnsi="Arial" w:cs="Arial"/>
          <w:sz w:val="24"/>
          <w:szCs w:val="24"/>
          <w:highlight w:val="yellow"/>
        </w:rPr>
      </w:pPr>
    </w:p>
    <w:p w14:paraId="6384A0D8" w14:textId="77777777" w:rsidR="007C5F92" w:rsidRPr="005C1020" w:rsidRDefault="007C5F92" w:rsidP="00EC27F5">
      <w:pPr>
        <w:rPr>
          <w:rFonts w:ascii="Arial" w:hAnsi="Arial" w:cs="Arial"/>
          <w:highlight w:val="yellow"/>
        </w:rPr>
      </w:pPr>
    </w:p>
    <w:p w14:paraId="6384A0D9" w14:textId="77777777" w:rsidR="007C5F92" w:rsidRPr="00713297" w:rsidRDefault="007C5F92" w:rsidP="00EC27F5">
      <w:pPr>
        <w:numPr>
          <w:ilvl w:val="0"/>
          <w:numId w:val="8"/>
        </w:numPr>
        <w:rPr>
          <w:rFonts w:ascii="Arial" w:hAnsi="Arial" w:cs="Arial"/>
          <w:sz w:val="24"/>
          <w:szCs w:val="24"/>
        </w:rPr>
      </w:pPr>
      <w:r w:rsidRPr="00713297">
        <w:rPr>
          <w:rFonts w:ascii="Arial" w:hAnsi="Arial" w:cs="Arial"/>
          <w:sz w:val="24"/>
          <w:szCs w:val="24"/>
        </w:rPr>
        <w:t xml:space="preserve">To support College events (day and evening) as necessary, including arranging hospitality services as required.  </w:t>
      </w:r>
    </w:p>
    <w:p w14:paraId="6384A0DA" w14:textId="77777777" w:rsidR="000D06C5" w:rsidRDefault="000D06C5" w:rsidP="007C5F92">
      <w:pPr>
        <w:pStyle w:val="BodyTextIndent"/>
        <w:ind w:left="0" w:firstLine="0"/>
        <w:rPr>
          <w:rFonts w:ascii="Arial" w:hAnsi="Arial" w:cs="Arial"/>
          <w:szCs w:val="24"/>
        </w:rPr>
      </w:pPr>
    </w:p>
    <w:p w14:paraId="6384A0DB" w14:textId="77777777" w:rsidR="000D06C5" w:rsidRDefault="000D06C5" w:rsidP="007C5F92">
      <w:pPr>
        <w:pStyle w:val="BodyTextIndent"/>
        <w:ind w:left="0" w:firstLine="0"/>
        <w:rPr>
          <w:rFonts w:ascii="Arial" w:hAnsi="Arial" w:cs="Arial"/>
          <w:szCs w:val="24"/>
        </w:rPr>
      </w:pPr>
    </w:p>
    <w:p w14:paraId="6384A0DC" w14:textId="77777777" w:rsidR="00EC7F78" w:rsidRPr="007803CD" w:rsidRDefault="00EC7F78" w:rsidP="007C5F92">
      <w:pPr>
        <w:pStyle w:val="BodyTextIndent"/>
        <w:ind w:left="0" w:firstLine="0"/>
        <w:rPr>
          <w:rFonts w:ascii="Arial" w:hAnsi="Arial" w:cs="Arial"/>
          <w:b/>
          <w:szCs w:val="24"/>
          <w:u w:val="single"/>
        </w:rPr>
      </w:pPr>
      <w:r w:rsidRPr="007803CD">
        <w:rPr>
          <w:rFonts w:ascii="Arial" w:hAnsi="Arial" w:cs="Arial"/>
          <w:b/>
          <w:szCs w:val="24"/>
          <w:u w:val="single"/>
        </w:rPr>
        <w:t xml:space="preserve">College Responsibilities </w:t>
      </w:r>
    </w:p>
    <w:p w14:paraId="7284B567" w14:textId="77777777" w:rsidR="0037200A" w:rsidRDefault="0037200A" w:rsidP="0037200A">
      <w:pPr>
        <w:pStyle w:val="NormalWeb"/>
        <w:rPr>
          <w:rFonts w:ascii="Arial" w:hAnsi="Arial" w:cs="Arial"/>
          <w:lang w:val="en-US"/>
        </w:rPr>
      </w:pPr>
      <w:r w:rsidRPr="0037200A">
        <w:rPr>
          <w:rFonts w:ascii="Arial" w:hAnsi="Arial" w:cs="Arial"/>
          <w:lang w:val="en-US"/>
        </w:rPr>
        <w:t>1. To actively promote the Diversity agenda within the College;</w:t>
      </w:r>
    </w:p>
    <w:p w14:paraId="0DAEE327" w14:textId="4DAFF632" w:rsidR="0037200A" w:rsidRPr="0037200A" w:rsidRDefault="0037200A" w:rsidP="0037200A">
      <w:pPr>
        <w:pStyle w:val="NormalWeb"/>
        <w:rPr>
          <w:rFonts w:ascii="Arial" w:hAnsi="Arial" w:cs="Arial"/>
          <w:lang w:val="en-US"/>
        </w:rPr>
      </w:pPr>
      <w:r w:rsidRPr="0037200A">
        <w:rPr>
          <w:rFonts w:ascii="Arial" w:hAnsi="Arial" w:cs="Arial"/>
          <w:lang w:val="en-US"/>
        </w:rPr>
        <w:t>2. To promote and ensure safe working practices in line with Health and Safety requirements;</w:t>
      </w:r>
    </w:p>
    <w:p w14:paraId="094CF7B5" w14:textId="77777777" w:rsidR="0037200A" w:rsidRPr="0037200A" w:rsidRDefault="0037200A" w:rsidP="0037200A">
      <w:pPr>
        <w:pStyle w:val="NormalWeb"/>
        <w:rPr>
          <w:rFonts w:ascii="Arial" w:hAnsi="Arial" w:cs="Arial"/>
          <w:lang w:val="en-US"/>
        </w:rPr>
      </w:pPr>
      <w:r w:rsidRPr="0037200A">
        <w:rPr>
          <w:rFonts w:ascii="Arial" w:hAnsi="Arial" w:cs="Arial"/>
          <w:lang w:val="en-US"/>
        </w:rPr>
        <w:t>3. To take an active part in all College quality systems;</w:t>
      </w:r>
    </w:p>
    <w:p w14:paraId="68C7987E" w14:textId="77777777" w:rsidR="0037200A" w:rsidRPr="0037200A" w:rsidRDefault="0037200A" w:rsidP="0037200A">
      <w:pPr>
        <w:pStyle w:val="NormalWeb"/>
        <w:rPr>
          <w:rFonts w:ascii="Arial" w:hAnsi="Arial" w:cs="Arial"/>
          <w:lang w:val="en-US"/>
        </w:rPr>
      </w:pPr>
      <w:r w:rsidRPr="0037200A">
        <w:rPr>
          <w:rFonts w:ascii="Arial" w:hAnsi="Arial" w:cs="Arial"/>
          <w:lang w:val="en-US"/>
        </w:rPr>
        <w:t>4. To contribute to and represent the overall visions and values of the College;</w:t>
      </w:r>
    </w:p>
    <w:p w14:paraId="4C320D63" w14:textId="77777777" w:rsidR="0037200A" w:rsidRPr="0037200A" w:rsidRDefault="0037200A" w:rsidP="0037200A">
      <w:pPr>
        <w:pStyle w:val="NormalWeb"/>
        <w:rPr>
          <w:rFonts w:ascii="Arial" w:hAnsi="Arial" w:cs="Arial"/>
          <w:lang w:val="en-US"/>
        </w:rPr>
      </w:pPr>
      <w:r w:rsidRPr="0037200A">
        <w:rPr>
          <w:rFonts w:ascii="Arial" w:hAnsi="Arial" w:cs="Arial"/>
          <w:lang w:val="en-US"/>
        </w:rPr>
        <w:t>5. To comply with all College Information Security (IS) policies and procedures, attend relevant awareness training and to apply information security principles when dealing with staff and student information, in line with ISO standard 27001;</w:t>
      </w:r>
    </w:p>
    <w:p w14:paraId="37387338" w14:textId="77777777" w:rsidR="0037200A" w:rsidRPr="0037200A" w:rsidRDefault="0037200A" w:rsidP="0037200A">
      <w:pPr>
        <w:pStyle w:val="NormalWeb"/>
        <w:rPr>
          <w:rFonts w:ascii="Arial" w:hAnsi="Arial" w:cs="Arial"/>
          <w:lang w:val="en-US"/>
        </w:rPr>
      </w:pPr>
      <w:r w:rsidRPr="0037200A">
        <w:rPr>
          <w:rFonts w:ascii="Arial" w:hAnsi="Arial" w:cs="Arial"/>
          <w:lang w:val="en-US"/>
        </w:rPr>
        <w:t>6. 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0BA90689" w14:textId="77777777" w:rsidR="0037200A" w:rsidRPr="0037200A" w:rsidRDefault="0037200A" w:rsidP="0037200A">
      <w:pPr>
        <w:pStyle w:val="NormalWeb"/>
        <w:rPr>
          <w:rFonts w:ascii="Arial" w:hAnsi="Arial" w:cs="Arial"/>
          <w:lang w:val="en-US"/>
        </w:rPr>
      </w:pPr>
      <w:r w:rsidRPr="0037200A">
        <w:rPr>
          <w:rFonts w:ascii="Arial" w:hAnsi="Arial" w:cs="Arial"/>
          <w:lang w:val="en-US"/>
        </w:rPr>
        <w:t>7. To adhere to all College policies and procedures;</w:t>
      </w:r>
    </w:p>
    <w:p w14:paraId="6E6C6B6A" w14:textId="77777777" w:rsidR="0037200A" w:rsidRPr="0037200A" w:rsidRDefault="0037200A" w:rsidP="0037200A">
      <w:pPr>
        <w:pStyle w:val="NormalWeb"/>
        <w:rPr>
          <w:rFonts w:ascii="Arial" w:hAnsi="Arial" w:cs="Arial"/>
          <w:lang w:val="en-US"/>
        </w:rPr>
      </w:pPr>
      <w:r w:rsidRPr="0037200A">
        <w:rPr>
          <w:rFonts w:ascii="Arial" w:hAnsi="Arial" w:cs="Arial"/>
          <w:lang w:val="en-US"/>
        </w:rPr>
        <w:t>8. To undertake professional development as required; and</w:t>
      </w:r>
    </w:p>
    <w:p w14:paraId="5061C3CF" w14:textId="77777777" w:rsidR="0037200A" w:rsidRPr="0037200A" w:rsidRDefault="0037200A" w:rsidP="0037200A">
      <w:pPr>
        <w:pStyle w:val="NormalWeb"/>
        <w:rPr>
          <w:rFonts w:ascii="Arial" w:hAnsi="Arial" w:cs="Arial"/>
          <w:lang w:val="en-US"/>
        </w:rPr>
      </w:pPr>
      <w:r w:rsidRPr="0037200A">
        <w:rPr>
          <w:rFonts w:ascii="Arial" w:hAnsi="Arial" w:cs="Arial"/>
          <w:lang w:val="en-US"/>
        </w:rPr>
        <w:t>9. To undertake other appropriate duties as required by the line manager.</w:t>
      </w:r>
    </w:p>
    <w:p w14:paraId="6384A0EC" w14:textId="32C23954" w:rsidR="00066571" w:rsidRPr="000F321D" w:rsidRDefault="00066571" w:rsidP="007C5F92">
      <w:pPr>
        <w:pStyle w:val="BodyTextIndent"/>
        <w:ind w:left="0" w:firstLine="0"/>
        <w:rPr>
          <w:rFonts w:ascii="Arial" w:hAnsi="Arial" w:cs="Arial"/>
          <w:sz w:val="20"/>
        </w:rPr>
      </w:pPr>
      <w:r w:rsidRPr="000F321D">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0F321D">
        <w:rPr>
          <w:rFonts w:ascii="Arial" w:hAnsi="Arial" w:cs="Arial"/>
          <w:sz w:val="20"/>
        </w:rPr>
        <w:t xml:space="preserve">r Line Manager and the </w:t>
      </w:r>
      <w:r w:rsidR="00066FE2">
        <w:rPr>
          <w:rFonts w:ascii="Arial" w:hAnsi="Arial" w:cs="Arial"/>
          <w:sz w:val="20"/>
        </w:rPr>
        <w:t xml:space="preserve">Human Resources </w:t>
      </w:r>
      <w:r w:rsidR="00C8048B">
        <w:rPr>
          <w:rFonts w:ascii="Arial" w:hAnsi="Arial" w:cs="Arial"/>
          <w:sz w:val="20"/>
        </w:rPr>
        <w:t>Directo</w:t>
      </w:r>
      <w:r w:rsidR="00066FE2">
        <w:rPr>
          <w:rFonts w:ascii="Arial" w:hAnsi="Arial" w:cs="Arial"/>
          <w:sz w:val="20"/>
        </w:rPr>
        <w:t>r,</w:t>
      </w:r>
      <w:r w:rsidR="00D27B75">
        <w:rPr>
          <w:rFonts w:ascii="Arial" w:hAnsi="Arial" w:cs="Arial"/>
          <w:sz w:val="20"/>
        </w:rPr>
        <w:t xml:space="preserve"> </w:t>
      </w:r>
      <w:r w:rsidRPr="000F321D">
        <w:rPr>
          <w:rFonts w:ascii="Arial" w:hAnsi="Arial" w:cs="Arial"/>
          <w:sz w:val="20"/>
        </w:rPr>
        <w:t>which may lead to revisions in light of the operational requirements of the College.</w:t>
      </w:r>
    </w:p>
    <w:sectPr w:rsidR="00066571" w:rsidRPr="000F321D" w:rsidSect="00A16C93">
      <w:footerReference w:type="default" r:id="rId11"/>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8D26" w14:textId="77777777" w:rsidR="008957C8" w:rsidRDefault="008957C8">
      <w:r>
        <w:separator/>
      </w:r>
    </w:p>
  </w:endnote>
  <w:endnote w:type="continuationSeparator" w:id="0">
    <w:p w14:paraId="6EB039EC" w14:textId="77777777" w:rsidR="008957C8" w:rsidRDefault="0089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0F3" w14:textId="77777777" w:rsidR="00A71022" w:rsidRDefault="00A4697C">
    <w:pPr>
      <w:pStyle w:val="Footer"/>
      <w:jc w:val="right"/>
    </w:pPr>
    <w:r>
      <w:fldChar w:fldCharType="begin"/>
    </w:r>
    <w:r w:rsidR="00A71022">
      <w:instrText xml:space="preserve"> PAGE   \* MERGEFORMAT </w:instrText>
    </w:r>
    <w:r>
      <w:fldChar w:fldCharType="separate"/>
    </w:r>
    <w:r w:rsidR="00703B86">
      <w:rPr>
        <w:noProof/>
      </w:rPr>
      <w:t>1</w:t>
    </w:r>
    <w:r>
      <w:fldChar w:fldCharType="end"/>
    </w:r>
  </w:p>
  <w:p w14:paraId="6384A0F4" w14:textId="77777777" w:rsidR="00A71022" w:rsidRDefault="00A7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AB84" w14:textId="77777777" w:rsidR="008957C8" w:rsidRDefault="008957C8">
      <w:r>
        <w:separator/>
      </w:r>
    </w:p>
  </w:footnote>
  <w:footnote w:type="continuationSeparator" w:id="0">
    <w:p w14:paraId="3FC0A12B" w14:textId="77777777" w:rsidR="008957C8" w:rsidRDefault="0089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60358A0"/>
    <w:multiLevelType w:val="hybridMultilevel"/>
    <w:tmpl w:val="98BCF5B2"/>
    <w:lvl w:ilvl="0" w:tplc="620E429C">
      <w:start w:val="1"/>
      <w:numFmt w:val="decimal"/>
      <w:lvlText w:val="%1."/>
      <w:lvlJc w:val="left"/>
      <w:pPr>
        <w:ind w:left="360" w:hanging="360"/>
      </w:pPr>
      <w:rPr>
        <w:rFonts w:ascii="Arial" w:eastAsia="Times New Roman" w:hAnsi="Arial" w:cs="Arial"/>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536E2"/>
    <w:multiLevelType w:val="hybridMultilevel"/>
    <w:tmpl w:val="5180FEB4"/>
    <w:lvl w:ilvl="0" w:tplc="0809000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AAF588B"/>
    <w:multiLevelType w:val="hybridMultilevel"/>
    <w:tmpl w:val="49DCD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5"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6" w15:restartNumberingAfterBreak="0">
    <w:nsid w:val="51CE104A"/>
    <w:multiLevelType w:val="hybridMultilevel"/>
    <w:tmpl w:val="D696F1EC"/>
    <w:lvl w:ilvl="0" w:tplc="92D6B6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C62776A"/>
    <w:multiLevelType w:val="hybridMultilevel"/>
    <w:tmpl w:val="D9B82184"/>
    <w:lvl w:ilvl="0" w:tplc="497EFBB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939486148">
    <w:abstractNumId w:val="0"/>
  </w:num>
  <w:num w:numId="2" w16cid:durableId="400908271">
    <w:abstractNumId w:val="4"/>
  </w:num>
  <w:num w:numId="3" w16cid:durableId="158156452">
    <w:abstractNumId w:val="9"/>
  </w:num>
  <w:num w:numId="4" w16cid:durableId="965039306">
    <w:abstractNumId w:val="10"/>
  </w:num>
  <w:num w:numId="5" w16cid:durableId="1203206896">
    <w:abstractNumId w:val="7"/>
  </w:num>
  <w:num w:numId="6" w16cid:durableId="1198078356">
    <w:abstractNumId w:val="5"/>
  </w:num>
  <w:num w:numId="7" w16cid:durableId="1195926267">
    <w:abstractNumId w:val="6"/>
  </w:num>
  <w:num w:numId="8" w16cid:durableId="517887568">
    <w:abstractNumId w:val="1"/>
  </w:num>
  <w:num w:numId="9" w16cid:durableId="579288654">
    <w:abstractNumId w:val="3"/>
  </w:num>
  <w:num w:numId="10" w16cid:durableId="2008749516">
    <w:abstractNumId w:val="8"/>
  </w:num>
  <w:num w:numId="11" w16cid:durableId="31772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21DAC"/>
    <w:rsid w:val="00032426"/>
    <w:rsid w:val="0004760B"/>
    <w:rsid w:val="000538F6"/>
    <w:rsid w:val="00062ECF"/>
    <w:rsid w:val="00063D95"/>
    <w:rsid w:val="00066571"/>
    <w:rsid w:val="00066FE2"/>
    <w:rsid w:val="000764A8"/>
    <w:rsid w:val="000A0D66"/>
    <w:rsid w:val="000B070B"/>
    <w:rsid w:val="000C644C"/>
    <w:rsid w:val="000D06C5"/>
    <w:rsid w:val="000F321D"/>
    <w:rsid w:val="001228AC"/>
    <w:rsid w:val="00144D2B"/>
    <w:rsid w:val="001924B7"/>
    <w:rsid w:val="001A17E1"/>
    <w:rsid w:val="001E3C01"/>
    <w:rsid w:val="00201400"/>
    <w:rsid w:val="00216C90"/>
    <w:rsid w:val="00280331"/>
    <w:rsid w:val="00281BD2"/>
    <w:rsid w:val="00291CBB"/>
    <w:rsid w:val="002C24F0"/>
    <w:rsid w:val="002D6364"/>
    <w:rsid w:val="002E23D2"/>
    <w:rsid w:val="00311770"/>
    <w:rsid w:val="00316F86"/>
    <w:rsid w:val="0037200A"/>
    <w:rsid w:val="003758BE"/>
    <w:rsid w:val="00397F66"/>
    <w:rsid w:val="003A6209"/>
    <w:rsid w:val="003D4138"/>
    <w:rsid w:val="00441BBB"/>
    <w:rsid w:val="00450EFB"/>
    <w:rsid w:val="00466662"/>
    <w:rsid w:val="00471464"/>
    <w:rsid w:val="004A3B08"/>
    <w:rsid w:val="004B7D55"/>
    <w:rsid w:val="004E4D1A"/>
    <w:rsid w:val="00520747"/>
    <w:rsid w:val="00536DD6"/>
    <w:rsid w:val="00580643"/>
    <w:rsid w:val="0059120C"/>
    <w:rsid w:val="00595E23"/>
    <w:rsid w:val="005B56CA"/>
    <w:rsid w:val="005C1020"/>
    <w:rsid w:val="005E1625"/>
    <w:rsid w:val="005E168B"/>
    <w:rsid w:val="00631217"/>
    <w:rsid w:val="00637A2E"/>
    <w:rsid w:val="00650D3A"/>
    <w:rsid w:val="00654065"/>
    <w:rsid w:val="0066207A"/>
    <w:rsid w:val="006B118E"/>
    <w:rsid w:val="006B1FD0"/>
    <w:rsid w:val="006B5087"/>
    <w:rsid w:val="006E5375"/>
    <w:rsid w:val="006E58D0"/>
    <w:rsid w:val="00703082"/>
    <w:rsid w:val="00703B86"/>
    <w:rsid w:val="00710670"/>
    <w:rsid w:val="00713297"/>
    <w:rsid w:val="00722E30"/>
    <w:rsid w:val="00737C83"/>
    <w:rsid w:val="00743597"/>
    <w:rsid w:val="00773A01"/>
    <w:rsid w:val="007803CD"/>
    <w:rsid w:val="0078764F"/>
    <w:rsid w:val="007A1254"/>
    <w:rsid w:val="007C5F92"/>
    <w:rsid w:val="007D15E6"/>
    <w:rsid w:val="00804678"/>
    <w:rsid w:val="0081574C"/>
    <w:rsid w:val="00826E69"/>
    <w:rsid w:val="00841B43"/>
    <w:rsid w:val="008466BD"/>
    <w:rsid w:val="008522C9"/>
    <w:rsid w:val="00853FD6"/>
    <w:rsid w:val="00863AB3"/>
    <w:rsid w:val="008957C8"/>
    <w:rsid w:val="008C48A9"/>
    <w:rsid w:val="008C4EB9"/>
    <w:rsid w:val="008C6AE3"/>
    <w:rsid w:val="008D1303"/>
    <w:rsid w:val="008D17CE"/>
    <w:rsid w:val="008E376C"/>
    <w:rsid w:val="008F30F0"/>
    <w:rsid w:val="00933014"/>
    <w:rsid w:val="0093764C"/>
    <w:rsid w:val="00952D32"/>
    <w:rsid w:val="00970F16"/>
    <w:rsid w:val="0098105B"/>
    <w:rsid w:val="0099107C"/>
    <w:rsid w:val="009A058D"/>
    <w:rsid w:val="009A2ED0"/>
    <w:rsid w:val="009D11D0"/>
    <w:rsid w:val="009E06AE"/>
    <w:rsid w:val="00A16C93"/>
    <w:rsid w:val="00A4697C"/>
    <w:rsid w:val="00A61E93"/>
    <w:rsid w:val="00A71022"/>
    <w:rsid w:val="00A90ABD"/>
    <w:rsid w:val="00AA0AC1"/>
    <w:rsid w:val="00AB1121"/>
    <w:rsid w:val="00AB71A9"/>
    <w:rsid w:val="00B12BFF"/>
    <w:rsid w:val="00B15B2D"/>
    <w:rsid w:val="00B35E33"/>
    <w:rsid w:val="00B4716F"/>
    <w:rsid w:val="00B50AC4"/>
    <w:rsid w:val="00B718C5"/>
    <w:rsid w:val="00B71A01"/>
    <w:rsid w:val="00B77C7F"/>
    <w:rsid w:val="00BB74F1"/>
    <w:rsid w:val="00BB7AC4"/>
    <w:rsid w:val="00BD5E1C"/>
    <w:rsid w:val="00BE250B"/>
    <w:rsid w:val="00BF5066"/>
    <w:rsid w:val="00BF5E12"/>
    <w:rsid w:val="00C4694D"/>
    <w:rsid w:val="00C8048B"/>
    <w:rsid w:val="00CB4C3A"/>
    <w:rsid w:val="00CF0F34"/>
    <w:rsid w:val="00CF498E"/>
    <w:rsid w:val="00D0139B"/>
    <w:rsid w:val="00D061B0"/>
    <w:rsid w:val="00D27B75"/>
    <w:rsid w:val="00DA1F3B"/>
    <w:rsid w:val="00DA6B46"/>
    <w:rsid w:val="00DA7B7E"/>
    <w:rsid w:val="00DF124E"/>
    <w:rsid w:val="00E1447E"/>
    <w:rsid w:val="00E22CEA"/>
    <w:rsid w:val="00E33396"/>
    <w:rsid w:val="00E467B6"/>
    <w:rsid w:val="00E47C4A"/>
    <w:rsid w:val="00E55D41"/>
    <w:rsid w:val="00E677D6"/>
    <w:rsid w:val="00E833E4"/>
    <w:rsid w:val="00E8556C"/>
    <w:rsid w:val="00EC27F5"/>
    <w:rsid w:val="00EC7F78"/>
    <w:rsid w:val="00EE2447"/>
    <w:rsid w:val="00EE5A32"/>
    <w:rsid w:val="00F050CB"/>
    <w:rsid w:val="00F5549D"/>
    <w:rsid w:val="00F76B5D"/>
    <w:rsid w:val="00F76CC5"/>
    <w:rsid w:val="00F9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A0B0"/>
  <w15:docId w15:val="{9E2C3C82-90EE-484B-8EDB-9A1359F7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97C"/>
    <w:rPr>
      <w:lang w:val="en-US"/>
    </w:rPr>
  </w:style>
  <w:style w:type="paragraph" w:styleId="Heading1">
    <w:name w:val="heading 1"/>
    <w:basedOn w:val="Normal"/>
    <w:next w:val="Normal"/>
    <w:link w:val="Heading1Char"/>
    <w:uiPriority w:val="99"/>
    <w:qFormat/>
    <w:rsid w:val="00A4697C"/>
    <w:pPr>
      <w:keepNext/>
      <w:outlineLvl w:val="0"/>
    </w:pPr>
    <w:rPr>
      <w:rFonts w:ascii="Tahoma" w:hAnsi="Tahoma"/>
      <w:sz w:val="24"/>
    </w:rPr>
  </w:style>
  <w:style w:type="paragraph" w:styleId="Heading2">
    <w:name w:val="heading 2"/>
    <w:basedOn w:val="Normal"/>
    <w:next w:val="Normal"/>
    <w:qFormat/>
    <w:rsid w:val="00A4697C"/>
    <w:pPr>
      <w:keepNext/>
      <w:jc w:val="both"/>
      <w:outlineLvl w:val="1"/>
    </w:pPr>
    <w:rPr>
      <w:rFonts w:ascii="Tahoma" w:hAnsi="Tahoma"/>
      <w:b/>
      <w:sz w:val="24"/>
      <w:u w:val="single"/>
    </w:rPr>
  </w:style>
  <w:style w:type="paragraph" w:styleId="Heading3">
    <w:name w:val="heading 3"/>
    <w:basedOn w:val="Normal"/>
    <w:next w:val="Normal"/>
    <w:qFormat/>
    <w:rsid w:val="00A4697C"/>
    <w:pPr>
      <w:keepNext/>
      <w:ind w:left="2880"/>
      <w:outlineLvl w:val="2"/>
    </w:pPr>
    <w:rPr>
      <w:rFonts w:ascii="Tahoma" w:hAnsi="Tahoma"/>
      <w:color w:val="FF0000"/>
      <w:sz w:val="28"/>
    </w:rPr>
  </w:style>
  <w:style w:type="paragraph" w:styleId="Heading7">
    <w:name w:val="heading 7"/>
    <w:basedOn w:val="Normal"/>
    <w:next w:val="Normal"/>
    <w:qFormat/>
    <w:rsid w:val="00A4697C"/>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97C"/>
    <w:pPr>
      <w:tabs>
        <w:tab w:val="center" w:pos="4320"/>
        <w:tab w:val="right" w:pos="8640"/>
      </w:tabs>
    </w:pPr>
  </w:style>
  <w:style w:type="paragraph" w:styleId="BodyTextIndent">
    <w:name w:val="Body Text Indent"/>
    <w:basedOn w:val="Normal"/>
    <w:rsid w:val="00A4697C"/>
    <w:pPr>
      <w:ind w:left="720" w:hanging="720"/>
    </w:pPr>
    <w:rPr>
      <w:rFonts w:ascii="Tahoma" w:hAnsi="Tahoma"/>
      <w:sz w:val="24"/>
    </w:rPr>
  </w:style>
  <w:style w:type="paragraph" w:styleId="Header">
    <w:name w:val="header"/>
    <w:basedOn w:val="Normal"/>
    <w:rsid w:val="00A4697C"/>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Heading1Char">
    <w:name w:val="Heading 1 Char"/>
    <w:link w:val="Heading1"/>
    <w:uiPriority w:val="99"/>
    <w:locked/>
    <w:rsid w:val="008F30F0"/>
    <w:rPr>
      <w:rFonts w:ascii="Tahoma" w:hAnsi="Tahoma"/>
      <w:sz w:val="24"/>
      <w:lang w:val="en-US"/>
    </w:rPr>
  </w:style>
  <w:style w:type="paragraph" w:styleId="Subtitle">
    <w:name w:val="Subtitle"/>
    <w:basedOn w:val="Normal"/>
    <w:link w:val="SubtitleChar"/>
    <w:qFormat/>
    <w:rsid w:val="00737C83"/>
    <w:pPr>
      <w:jc w:val="center"/>
    </w:pPr>
    <w:rPr>
      <w:b/>
      <w:sz w:val="24"/>
      <w:u w:val="single"/>
      <w:lang w:val="en-GB" w:eastAsia="en-US"/>
    </w:rPr>
  </w:style>
  <w:style w:type="character" w:customStyle="1" w:styleId="SubtitleChar">
    <w:name w:val="Subtitle Char"/>
    <w:basedOn w:val="DefaultParagraphFont"/>
    <w:link w:val="Subtitle"/>
    <w:rsid w:val="00737C83"/>
    <w:rPr>
      <w:b/>
      <w:sz w:val="24"/>
      <w:u w:val="single"/>
      <w:lang w:eastAsia="en-US"/>
    </w:rPr>
  </w:style>
  <w:style w:type="paragraph" w:styleId="NormalWeb">
    <w:name w:val="Normal (Web)"/>
    <w:basedOn w:val="Normal"/>
    <w:uiPriority w:val="99"/>
    <w:semiHidden/>
    <w:unhideWhenUsed/>
    <w:rsid w:val="0037200A"/>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492F874CC8242B9F7447EF196CEA2" ma:contentTypeVersion="14" ma:contentTypeDescription="Create a new document." ma:contentTypeScope="" ma:versionID="d6d4b2c4e25350bd7a982ec9a7d5e380">
  <xsd:schema xmlns:xsd="http://www.w3.org/2001/XMLSchema" xmlns:xs="http://www.w3.org/2001/XMLSchema" xmlns:p="http://schemas.microsoft.com/office/2006/metadata/properties" xmlns:ns3="62861b14-b909-4352-a035-317cb6fb0a8b" xmlns:ns4="5173744d-f11f-485c-8397-88e91231c73e" targetNamespace="http://schemas.microsoft.com/office/2006/metadata/properties" ma:root="true" ma:fieldsID="525b48527af70c3f56ef1173d6921edf" ns3:_="" ns4:_="">
    <xsd:import namespace="62861b14-b909-4352-a035-317cb6fb0a8b"/>
    <xsd:import namespace="5173744d-f11f-485c-8397-88e91231c7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61b14-b909-4352-a035-317cb6fb0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3744d-f11f-485c-8397-88e91231c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4FC5F-DD04-47DE-BE52-E57F308A435D}">
  <ds:schemaRefs>
    <ds:schemaRef ds:uri="http://schemas.microsoft.com/sharepoint/v3/contenttype/forms"/>
  </ds:schemaRefs>
</ds:datastoreItem>
</file>

<file path=customXml/itemProps2.xml><?xml version="1.0" encoding="utf-8"?>
<ds:datastoreItem xmlns:ds="http://schemas.openxmlformats.org/officeDocument/2006/customXml" ds:itemID="{7F2C452E-E25E-41C5-8233-772DD136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61b14-b909-4352-a035-317cb6fb0a8b"/>
    <ds:schemaRef ds:uri="5173744d-f11f-485c-8397-88e91231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5D8DA-2663-49E0-8A59-FD41C4C2B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4</cp:revision>
  <cp:lastPrinted>2022-05-19T12:31:00Z</cp:lastPrinted>
  <dcterms:created xsi:type="dcterms:W3CDTF">2022-09-20T12:51:00Z</dcterms:created>
  <dcterms:modified xsi:type="dcterms:W3CDTF">2022-11-07T15:05:00Z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0x0101003B3492F874CC8242B9F7447EF196CEA2</vt:lpwstr>
  </property>
</Properties>
</file>