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E216" w14:textId="77777777" w:rsidR="005774A2" w:rsidRDefault="005774A2" w:rsidP="005774A2">
      <w:pPr>
        <w:pStyle w:val="Title"/>
        <w:ind w:left="2880" w:hanging="2880"/>
        <w:jc w:val="left"/>
        <w:rPr>
          <w:rFonts w:ascii="Tahoma" w:hAnsi="Tahoma"/>
          <w:sz w:val="22"/>
        </w:rPr>
      </w:pPr>
    </w:p>
    <w:p w14:paraId="4234E217" w14:textId="77777777" w:rsidR="005774A2" w:rsidRDefault="005774A2" w:rsidP="005774A2">
      <w:pPr>
        <w:pStyle w:val="Title"/>
        <w:ind w:left="2880" w:hanging="2880"/>
        <w:jc w:val="left"/>
        <w:rPr>
          <w:rFonts w:ascii="Tahoma" w:hAnsi="Tahoma"/>
          <w:sz w:val="22"/>
        </w:rPr>
      </w:pPr>
    </w:p>
    <w:p w14:paraId="4234E218" w14:textId="77777777" w:rsidR="005774A2" w:rsidRDefault="00392CD9" w:rsidP="005774A2">
      <w:pPr>
        <w:pStyle w:val="Title"/>
        <w:ind w:left="2880" w:hanging="2880"/>
        <w:jc w:val="left"/>
        <w:rPr>
          <w:rFonts w:ascii="Tahoma" w:hAnsi="Tahoma"/>
          <w:sz w:val="22"/>
        </w:rPr>
      </w:pPr>
      <w:r w:rsidRPr="0005739C">
        <w:rPr>
          <w:noProof/>
        </w:rPr>
        <w:drawing>
          <wp:inline distT="0" distB="0" distL="0" distR="0" wp14:anchorId="4234E259" wp14:editId="4234E25A">
            <wp:extent cx="17526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6257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234E219" w14:textId="77777777" w:rsidR="005774A2" w:rsidRPr="005774A2" w:rsidRDefault="00392CD9" w:rsidP="005774A2">
      <w:pPr>
        <w:pStyle w:val="Title"/>
        <w:ind w:left="2880" w:hanging="2880"/>
        <w:jc w:val="left"/>
        <w:rPr>
          <w:rFonts w:cs="Arial"/>
          <w:sz w:val="22"/>
        </w:rPr>
      </w:pPr>
      <w:r>
        <w:rPr>
          <w:rFonts w:ascii="Tahoma" w:eastAsia="Tahoma" w:hAnsi="Tahoma" w:cs="Tahoma"/>
          <w:bCs/>
          <w:sz w:val="22"/>
          <w:szCs w:val="22"/>
          <w:bdr w:val="nil"/>
          <w:lang w:val="cy-GB"/>
        </w:rPr>
        <w:tab/>
      </w:r>
      <w:r>
        <w:rPr>
          <w:rFonts w:ascii="Tahoma" w:eastAsia="Tahoma" w:hAnsi="Tahoma" w:cs="Tahoma"/>
          <w:bCs/>
          <w:sz w:val="22"/>
          <w:szCs w:val="22"/>
          <w:bdr w:val="nil"/>
          <w:lang w:val="cy-GB"/>
        </w:rPr>
        <w:tab/>
      </w:r>
      <w:r>
        <w:rPr>
          <w:rFonts w:ascii="Tahoma" w:eastAsia="Tahoma" w:hAnsi="Tahoma" w:cs="Tahoma"/>
          <w:bCs/>
          <w:sz w:val="22"/>
          <w:szCs w:val="22"/>
          <w:bdr w:val="nil"/>
          <w:lang w:val="cy-GB"/>
        </w:rPr>
        <w:tab/>
      </w:r>
      <w:r>
        <w:rPr>
          <w:rFonts w:ascii="Tahoma" w:eastAsia="Tahoma" w:hAnsi="Tahoma" w:cs="Tahoma"/>
          <w:bCs/>
          <w:sz w:val="22"/>
          <w:szCs w:val="22"/>
          <w:bdr w:val="nil"/>
          <w:lang w:val="cy-GB"/>
        </w:rPr>
        <w:tab/>
      </w:r>
      <w:r>
        <w:rPr>
          <w:rFonts w:ascii="Tahoma" w:eastAsia="Tahoma" w:hAnsi="Tahoma" w:cs="Tahoma"/>
          <w:bCs/>
          <w:sz w:val="22"/>
          <w:szCs w:val="22"/>
          <w:bdr w:val="nil"/>
          <w:lang w:val="cy-GB"/>
        </w:rPr>
        <w:tab/>
      </w:r>
      <w:r>
        <w:rPr>
          <w:rFonts w:ascii="Tahoma" w:eastAsia="Tahoma" w:hAnsi="Tahoma" w:cs="Tahoma"/>
          <w:bCs/>
          <w:sz w:val="22"/>
          <w:szCs w:val="22"/>
          <w:bdr w:val="nil"/>
          <w:lang w:val="cy-GB"/>
        </w:rPr>
        <w:tab/>
      </w:r>
      <w:r>
        <w:rPr>
          <w:rFonts w:ascii="Tahoma" w:eastAsia="Tahoma" w:hAnsi="Tahoma" w:cs="Tahoma"/>
          <w:bCs/>
          <w:sz w:val="22"/>
          <w:szCs w:val="22"/>
          <w:bdr w:val="nil"/>
          <w:lang w:val="cy-GB"/>
        </w:rPr>
        <w:tab/>
      </w:r>
      <w:r>
        <w:rPr>
          <w:rFonts w:eastAsia="Arial" w:cs="Arial"/>
          <w:bCs/>
          <w:sz w:val="22"/>
          <w:szCs w:val="22"/>
          <w:bdr w:val="nil"/>
          <w:lang w:val="cy-GB"/>
        </w:rPr>
        <w:t xml:space="preserve">SWYDD-DDISGRIFIAD </w:t>
      </w:r>
    </w:p>
    <w:p w14:paraId="4234E21A" w14:textId="77777777" w:rsidR="005774A2" w:rsidRPr="005774A2" w:rsidRDefault="00392CD9" w:rsidP="005774A2">
      <w:pPr>
        <w:pStyle w:val="Title"/>
        <w:jc w:val="left"/>
        <w:rPr>
          <w:rFonts w:cs="Arial"/>
          <w:sz w:val="22"/>
        </w:rPr>
      </w:pPr>
      <w:r w:rsidRPr="005774A2">
        <w:rPr>
          <w:rFonts w:cs="Arial"/>
          <w:sz w:val="22"/>
        </w:rPr>
        <w:tab/>
      </w:r>
      <w:r w:rsidRPr="005774A2">
        <w:rPr>
          <w:rFonts w:cs="Arial"/>
          <w:sz w:val="22"/>
        </w:rPr>
        <w:tab/>
      </w:r>
      <w:r w:rsidRPr="005774A2">
        <w:rPr>
          <w:rFonts w:cs="Arial"/>
          <w:sz w:val="22"/>
        </w:rPr>
        <w:tab/>
      </w:r>
      <w:r w:rsidRPr="005774A2">
        <w:rPr>
          <w:rFonts w:cs="Arial"/>
          <w:sz w:val="22"/>
        </w:rPr>
        <w:tab/>
      </w:r>
    </w:p>
    <w:p w14:paraId="4234E21B" w14:textId="77777777" w:rsidR="005774A2" w:rsidRPr="005774A2" w:rsidRDefault="00392CD9" w:rsidP="005774A2">
      <w:pPr>
        <w:pStyle w:val="Title"/>
        <w:ind w:left="2880" w:hanging="2880"/>
        <w:jc w:val="left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Teitl y Swydd:</w:t>
      </w:r>
      <w:r>
        <w:rPr>
          <w:rFonts w:eastAsia="Arial" w:cs="Arial"/>
          <w:bCs/>
          <w:szCs w:val="24"/>
          <w:bdr w:val="nil"/>
          <w:lang w:val="cy-GB"/>
        </w:rPr>
        <w:tab/>
      </w:r>
      <w:r>
        <w:rPr>
          <w:rFonts w:eastAsia="Arial" w:cs="Arial"/>
          <w:b w:val="0"/>
          <w:szCs w:val="24"/>
          <w:bdr w:val="nil"/>
          <w:lang w:val="cy-GB"/>
        </w:rPr>
        <w:t>Hyfforddwr: Trydanol</w:t>
      </w:r>
    </w:p>
    <w:p w14:paraId="4234E21C" w14:textId="77777777" w:rsidR="005774A2" w:rsidRPr="005774A2" w:rsidRDefault="00392CD9" w:rsidP="005774A2">
      <w:pPr>
        <w:pStyle w:val="Title"/>
        <w:tabs>
          <w:tab w:val="left" w:pos="2640"/>
        </w:tabs>
        <w:ind w:left="2880" w:hanging="2880"/>
        <w:jc w:val="left"/>
        <w:rPr>
          <w:rFonts w:cs="Arial"/>
          <w:b w:val="0"/>
          <w:szCs w:val="24"/>
        </w:rPr>
      </w:pPr>
      <w:r w:rsidRPr="005774A2">
        <w:rPr>
          <w:rFonts w:cs="Arial"/>
          <w:b w:val="0"/>
          <w:szCs w:val="24"/>
        </w:rPr>
        <w:tab/>
      </w:r>
    </w:p>
    <w:p w14:paraId="4234E21D" w14:textId="1E8AB628" w:rsidR="005774A2" w:rsidRPr="005774A2" w:rsidRDefault="00392CD9" w:rsidP="005774A2">
      <w:pPr>
        <w:pStyle w:val="Title"/>
        <w:jc w:val="left"/>
        <w:rPr>
          <w:rFonts w:cs="Arial"/>
          <w:b w:val="0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Yn gyfrifol i:</w:t>
      </w:r>
      <w:r>
        <w:rPr>
          <w:rFonts w:eastAsia="Arial" w:cs="Arial"/>
          <w:bCs/>
          <w:szCs w:val="24"/>
          <w:bdr w:val="nil"/>
          <w:lang w:val="cy-GB"/>
        </w:rPr>
        <w:tab/>
      </w:r>
      <w:r>
        <w:rPr>
          <w:rFonts w:eastAsia="Arial" w:cs="Arial"/>
          <w:bCs/>
          <w:szCs w:val="24"/>
          <w:bdr w:val="nil"/>
          <w:lang w:val="cy-GB"/>
        </w:rPr>
        <w:tab/>
      </w:r>
      <w:r>
        <w:rPr>
          <w:rFonts w:eastAsia="Arial" w:cs="Arial"/>
          <w:bCs/>
          <w:szCs w:val="24"/>
          <w:bdr w:val="nil"/>
          <w:lang w:val="cy-GB"/>
        </w:rPr>
        <w:tab/>
      </w:r>
      <w:r>
        <w:rPr>
          <w:rFonts w:eastAsia="Arial" w:cs="Arial"/>
          <w:b w:val="0"/>
          <w:szCs w:val="24"/>
          <w:bdr w:val="nil"/>
          <w:lang w:val="cy-GB"/>
        </w:rPr>
        <w:t>Pennaeth yr Ysgol: Gwasanaethau Peirianneg Adeiladu</w:t>
      </w:r>
    </w:p>
    <w:p w14:paraId="4234E21E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1F" w14:textId="77777777" w:rsidR="005774A2" w:rsidRPr="005774A2" w:rsidRDefault="00392CD9" w:rsidP="005774A2">
      <w:pPr>
        <w:pStyle w:val="Title"/>
        <w:ind w:left="2880" w:hanging="2880"/>
        <w:jc w:val="left"/>
        <w:rPr>
          <w:rFonts w:cs="Arial"/>
          <w:b w:val="0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Diben y Swydd:</w:t>
      </w:r>
      <w:r>
        <w:rPr>
          <w:rFonts w:eastAsia="Arial" w:cs="Arial"/>
          <w:bCs/>
          <w:szCs w:val="24"/>
          <w:bdr w:val="nil"/>
          <w:lang w:val="cy-GB"/>
        </w:rPr>
        <w:tab/>
      </w:r>
      <w:r>
        <w:rPr>
          <w:rFonts w:eastAsia="Arial" w:cs="Arial"/>
          <w:b w:val="0"/>
          <w:szCs w:val="24"/>
          <w:bdr w:val="nil"/>
          <w:lang w:val="cy-GB"/>
        </w:rPr>
        <w:t>I hyffordd</w:t>
      </w:r>
      <w:r>
        <w:rPr>
          <w:rFonts w:eastAsia="Arial" w:cs="Arial"/>
          <w:b w:val="0"/>
          <w:szCs w:val="24"/>
          <w:bdr w:val="nil"/>
          <w:lang w:val="cy-GB"/>
        </w:rPr>
        <w:t xml:space="preserve">i dysgwyr a darparu cymorth technegol, gan baratoi deunyddiau yn ôl y gofyn yn y gweithdai perthnasol  </w:t>
      </w:r>
      <w:smartTag w:uri="urn:schemas-microsoft-com:office:smarttags" w:element="PersonName"/>
    </w:p>
    <w:p w14:paraId="4234E220" w14:textId="77777777" w:rsidR="005774A2" w:rsidRPr="005774A2" w:rsidRDefault="005774A2" w:rsidP="005774A2">
      <w:pPr>
        <w:pStyle w:val="Title"/>
        <w:ind w:left="2880" w:hanging="2880"/>
        <w:jc w:val="left"/>
        <w:rPr>
          <w:rFonts w:cs="Arial"/>
          <w:szCs w:val="24"/>
          <w:u w:val="single"/>
        </w:rPr>
      </w:pPr>
    </w:p>
    <w:p w14:paraId="4234E221" w14:textId="77777777" w:rsidR="005774A2" w:rsidRPr="005774A2" w:rsidRDefault="00392CD9" w:rsidP="005774A2">
      <w:pPr>
        <w:pStyle w:val="Title"/>
        <w:ind w:left="2880" w:hanging="2880"/>
        <w:jc w:val="left"/>
        <w:outlineLvl w:val="0"/>
        <w:rPr>
          <w:rFonts w:cs="Arial"/>
          <w:szCs w:val="24"/>
          <w:u w:val="single"/>
        </w:rPr>
      </w:pPr>
      <w:r>
        <w:rPr>
          <w:rFonts w:eastAsia="Arial" w:cs="Arial"/>
          <w:bCs/>
          <w:szCs w:val="24"/>
          <w:u w:val="single"/>
          <w:bdr w:val="nil"/>
          <w:lang w:val="cy-GB"/>
        </w:rPr>
        <w:t>Prif Gyfrifoldebau</w:t>
      </w:r>
    </w:p>
    <w:p w14:paraId="4234E222" w14:textId="77777777" w:rsidR="005774A2" w:rsidRPr="005774A2" w:rsidRDefault="00392CD9" w:rsidP="005774A2">
      <w:pPr>
        <w:pStyle w:val="Title"/>
        <w:rPr>
          <w:rFonts w:cs="Arial"/>
          <w:b w:val="0"/>
          <w:szCs w:val="24"/>
        </w:rPr>
      </w:pPr>
      <w:r w:rsidRPr="005774A2">
        <w:rPr>
          <w:rFonts w:cs="Arial"/>
          <w:b w:val="0"/>
          <w:szCs w:val="24"/>
        </w:rPr>
        <w:tab/>
      </w:r>
    </w:p>
    <w:p w14:paraId="4234E223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Darparu'r gweithgareddau ymarferol sy'n gysylltiedig â'r ystod o gymwysterau o fewn maes rhaglen Peirianneg/</w:t>
      </w:r>
      <w:proofErr w:type="spellStart"/>
      <w:r>
        <w:rPr>
          <w:rFonts w:eastAsia="Arial" w:cs="Arial"/>
          <w:b w:val="0"/>
          <w:szCs w:val="24"/>
          <w:bdr w:val="nil"/>
          <w:lang w:val="cy-GB"/>
        </w:rPr>
        <w:t>Gosodwaith</w:t>
      </w:r>
      <w:proofErr w:type="spellEnd"/>
      <w:r>
        <w:rPr>
          <w:rFonts w:eastAsia="Arial" w:cs="Arial"/>
          <w:b w:val="0"/>
          <w:szCs w:val="24"/>
          <w:bdr w:val="nil"/>
          <w:lang w:val="cy-GB"/>
        </w:rPr>
        <w:t xml:space="preserve"> Trydanol  lefelau 1, 2 a 3;</w:t>
      </w:r>
    </w:p>
    <w:p w14:paraId="4234E224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25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H</w:t>
      </w:r>
      <w:r>
        <w:rPr>
          <w:rFonts w:eastAsia="Arial" w:cs="Arial"/>
          <w:b w:val="0"/>
          <w:szCs w:val="24"/>
          <w:bdr w:val="nil"/>
          <w:lang w:val="cy-GB"/>
        </w:rPr>
        <w:t>elpu i gydlynu a rheoli gweithgareddau ymarferol perthnasol;</w:t>
      </w:r>
    </w:p>
    <w:p w14:paraId="4234E226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27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Hyrwyddo a datblygu Sgiliau Hanfodol Cymru yn y gweithgareddau ymarferol cysylltiedig;</w:t>
      </w:r>
    </w:p>
    <w:p w14:paraId="4234E228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29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Helpu i ddatblygu agweddau ymarferol ar y cwricwlwm;</w:t>
      </w:r>
    </w:p>
    <w:p w14:paraId="4234E22A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2B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Gweithio'n effeithiol gyda thimau'r cwrs;</w:t>
      </w:r>
    </w:p>
    <w:p w14:paraId="4234E22C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2D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Cysylltu â chydweithwyr o ran rheoli adnoddau;</w:t>
      </w:r>
    </w:p>
    <w:p w14:paraId="4234E22E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2F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Asesu a gwirio prosiectau ymarferol a gwaith cwr</w:t>
      </w:r>
      <w:r>
        <w:rPr>
          <w:rFonts w:eastAsia="Arial" w:cs="Arial"/>
          <w:b w:val="0"/>
          <w:szCs w:val="24"/>
          <w:bdr w:val="nil"/>
          <w:lang w:val="cy-GB"/>
        </w:rPr>
        <w:t>s dysgwyr;</w:t>
      </w:r>
    </w:p>
    <w:p w14:paraId="4234E230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31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Monitro a darparu adroddiadau ar gynnydd dysgwyr yn ôl y gofyn;</w:t>
      </w:r>
    </w:p>
    <w:p w14:paraId="4234E232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33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Dangos ymrwymiad tuag</w:t>
      </w:r>
      <w:r>
        <w:rPr>
          <w:rFonts w:eastAsia="Arial" w:cs="Arial"/>
          <w:b w:val="0"/>
          <w:szCs w:val="24"/>
          <w:bdr w:val="nil"/>
          <w:lang w:val="cy-GB"/>
        </w:rPr>
        <w:t xml:space="preserve"> at ofal bugeiliol a chynnydd academaidd dysgwyr a darparu arweiniad priodol ar gyfer dilyniant;</w:t>
      </w:r>
    </w:p>
    <w:p w14:paraId="4234E234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35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 xml:space="preserve">Mynychu cyfarfodydd rheolaidd yn ôl y gofyn, ee. ysgol, tîm y cwrs, </w:t>
      </w:r>
      <w:r>
        <w:rPr>
          <w:rFonts w:eastAsia="Arial" w:cs="Arial"/>
          <w:b w:val="0"/>
          <w:szCs w:val="24"/>
          <w:bdr w:val="nil"/>
          <w:lang w:val="cy-GB"/>
        </w:rPr>
        <w:t>ansawdd, adolygiadau dysgwyr, nosweithiau rhieni a digwyddiadau HMS;</w:t>
      </w:r>
    </w:p>
    <w:p w14:paraId="4234E236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37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Cwblhau gweithdrefnau gweinyddol yn ôl y gofyn e.e. cofrestri dosbarth, ffurflenni ystadegol, cofrestriadau</w:t>
      </w:r>
      <w:r>
        <w:rPr>
          <w:rFonts w:eastAsia="Arial" w:cs="Arial"/>
          <w:b w:val="0"/>
          <w:szCs w:val="24"/>
          <w:bdr w:val="nil"/>
          <w:lang w:val="cy-GB"/>
        </w:rPr>
        <w:t xml:space="preserve"> arholiadau;</w:t>
      </w:r>
    </w:p>
    <w:p w14:paraId="4234E238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39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Helpu i drefnu ymweliadau a digwyddiadau addysgol priodol yn ôl y gofyn;</w:t>
      </w:r>
    </w:p>
    <w:p w14:paraId="4234E23A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3B" w14:textId="77777777" w:rsidR="005774A2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Cynorthwyo</w:t>
      </w:r>
      <w:r>
        <w:rPr>
          <w:rFonts w:eastAsia="Arial" w:cs="Arial"/>
          <w:b w:val="0"/>
          <w:szCs w:val="24"/>
          <w:bdr w:val="nil"/>
          <w:lang w:val="cy-GB"/>
        </w:rPr>
        <w:t xml:space="preserve"> gyda marchnata, recriwtio ac ymrestru; </w:t>
      </w:r>
    </w:p>
    <w:p w14:paraId="4234E23C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Cs w:val="24"/>
        </w:rPr>
      </w:pPr>
    </w:p>
    <w:p w14:paraId="4234E23D" w14:textId="77777777" w:rsid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 xml:space="preserve">Helpu gyda materion safoni/dilysu mewnol ac ansawdd; </w:t>
      </w:r>
    </w:p>
    <w:p w14:paraId="4234E23E" w14:textId="77777777" w:rsidR="000140A1" w:rsidRDefault="000140A1" w:rsidP="000140A1">
      <w:pPr>
        <w:pStyle w:val="ListParagraph"/>
        <w:rPr>
          <w:rFonts w:cs="Arial"/>
          <w:b/>
          <w:szCs w:val="24"/>
        </w:rPr>
      </w:pPr>
    </w:p>
    <w:p w14:paraId="4234E23F" w14:textId="77777777" w:rsidR="000140A1" w:rsidRPr="005774A2" w:rsidRDefault="00392CD9" w:rsidP="005774A2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4"/>
        </w:rPr>
      </w:pPr>
      <w:r>
        <w:rPr>
          <w:rFonts w:eastAsia="Arial" w:cs="Arial"/>
          <w:b w:val="0"/>
          <w:szCs w:val="24"/>
          <w:bdr w:val="nil"/>
          <w:lang w:val="cy-GB"/>
        </w:rPr>
        <w:t>C</w:t>
      </w:r>
      <w:r>
        <w:rPr>
          <w:rFonts w:eastAsia="Arial" w:cs="Arial"/>
          <w:b w:val="0"/>
          <w:szCs w:val="24"/>
          <w:bdr w:val="nil"/>
          <w:lang w:val="cy-GB"/>
        </w:rPr>
        <w:t>ysylltu â chydweithwyr a sefydliadau allanol yn ôl y gofyn;</w:t>
      </w:r>
    </w:p>
    <w:p w14:paraId="4234E240" w14:textId="77777777" w:rsidR="005774A2" w:rsidRPr="005774A2" w:rsidRDefault="005774A2" w:rsidP="005774A2">
      <w:pPr>
        <w:pStyle w:val="Title"/>
        <w:jc w:val="left"/>
        <w:rPr>
          <w:rFonts w:cs="Arial"/>
          <w:b w:val="0"/>
          <w:sz w:val="21"/>
        </w:rPr>
      </w:pPr>
    </w:p>
    <w:p w14:paraId="4234E241" w14:textId="77777777" w:rsidR="005774A2" w:rsidRDefault="00392CD9">
      <w:pPr>
        <w:spacing w:after="200" w:line="276" w:lineRule="auto"/>
        <w:rPr>
          <w:rFonts w:cs="Arial"/>
          <w:b/>
          <w:szCs w:val="24"/>
          <w:u w:val="single"/>
          <w:lang w:val="en-US"/>
        </w:rPr>
      </w:pPr>
      <w:r>
        <w:rPr>
          <w:rFonts w:cs="Arial"/>
          <w:b/>
          <w:szCs w:val="24"/>
          <w:u w:val="single"/>
        </w:rPr>
        <w:br w:type="page"/>
      </w:r>
    </w:p>
    <w:p w14:paraId="4234E242" w14:textId="77777777" w:rsidR="005774A2" w:rsidRDefault="005774A2" w:rsidP="005774A2">
      <w:pPr>
        <w:pStyle w:val="BodyTextIndent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14:paraId="4234E243" w14:textId="77777777" w:rsidR="005774A2" w:rsidRPr="007803CD" w:rsidRDefault="00392CD9" w:rsidP="005774A2">
      <w:pPr>
        <w:pStyle w:val="BodyTextIndent"/>
        <w:ind w:left="0" w:firstLine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eastAsia="Arial" w:hAnsi="Arial" w:cs="Arial"/>
          <w:b/>
          <w:bCs/>
          <w:szCs w:val="24"/>
          <w:u w:val="single"/>
          <w:bdr w:val="nil"/>
          <w:lang w:val="cy-GB"/>
        </w:rPr>
        <w:t xml:space="preserve">Cyfrifoldebau Coleg Cyfan </w:t>
      </w:r>
    </w:p>
    <w:p w14:paraId="4234E244" w14:textId="77777777" w:rsidR="005774A2" w:rsidRPr="007803CD" w:rsidRDefault="005774A2" w:rsidP="005774A2">
      <w:pPr>
        <w:pStyle w:val="BodyTextIndent"/>
        <w:ind w:left="0" w:firstLine="0"/>
        <w:jc w:val="both"/>
        <w:rPr>
          <w:rFonts w:ascii="Arial" w:hAnsi="Arial" w:cs="Arial"/>
          <w:szCs w:val="24"/>
        </w:rPr>
      </w:pPr>
    </w:p>
    <w:p w14:paraId="4234E245" w14:textId="77777777" w:rsidR="005774A2" w:rsidRDefault="00392CD9" w:rsidP="005774A2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Bod </w:t>
      </w:r>
      <w:r>
        <w:rPr>
          <w:rFonts w:ascii="Arial" w:eastAsia="Arial" w:hAnsi="Arial" w:cs="Arial"/>
          <w:szCs w:val="24"/>
          <w:bdr w:val="nil"/>
          <w:lang w:val="cy-GB"/>
        </w:rPr>
        <w:t>yn weithredol wrth hybu’r agenda Amrywiaeth yn y Coleg;</w:t>
      </w:r>
    </w:p>
    <w:p w14:paraId="4234E246" w14:textId="77777777" w:rsidR="005774A2" w:rsidRPr="007803CD" w:rsidRDefault="005774A2" w:rsidP="005774A2">
      <w:pPr>
        <w:pStyle w:val="BodyTextIndent"/>
        <w:ind w:firstLine="0"/>
        <w:jc w:val="both"/>
        <w:rPr>
          <w:rFonts w:ascii="Arial" w:hAnsi="Arial" w:cs="Arial"/>
          <w:szCs w:val="24"/>
        </w:rPr>
      </w:pPr>
    </w:p>
    <w:p w14:paraId="4234E247" w14:textId="77777777" w:rsidR="005774A2" w:rsidRPr="007803CD" w:rsidRDefault="00392CD9" w:rsidP="005774A2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Hybu a sicrhau arferion gwaith diogel, yn unol â gofynion Iechyd a Diogelwch;</w:t>
      </w:r>
    </w:p>
    <w:p w14:paraId="4234E248" w14:textId="77777777" w:rsidR="005774A2" w:rsidRPr="007803CD" w:rsidRDefault="005774A2" w:rsidP="005774A2">
      <w:pPr>
        <w:pStyle w:val="BodyTextIndent"/>
        <w:ind w:left="0" w:firstLine="0"/>
        <w:jc w:val="both"/>
        <w:rPr>
          <w:rFonts w:ascii="Arial" w:hAnsi="Arial" w:cs="Arial"/>
          <w:szCs w:val="24"/>
        </w:rPr>
      </w:pPr>
    </w:p>
    <w:p w14:paraId="4234E249" w14:textId="77777777" w:rsidR="005774A2" w:rsidRPr="007803CD" w:rsidRDefault="00392CD9" w:rsidP="005774A2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Chwarae rhan weithredol yn systemau ansawdd y Coleg; </w:t>
      </w:r>
    </w:p>
    <w:p w14:paraId="4234E24A" w14:textId="77777777" w:rsidR="005774A2" w:rsidRPr="007803CD" w:rsidRDefault="005774A2" w:rsidP="005774A2">
      <w:pPr>
        <w:pStyle w:val="BodyTextIndent"/>
        <w:ind w:left="0" w:firstLine="0"/>
        <w:jc w:val="both"/>
        <w:rPr>
          <w:rFonts w:ascii="Arial" w:hAnsi="Arial" w:cs="Arial"/>
          <w:szCs w:val="24"/>
        </w:rPr>
      </w:pPr>
    </w:p>
    <w:p w14:paraId="4234E24B" w14:textId="77777777" w:rsidR="005774A2" w:rsidRDefault="00392CD9" w:rsidP="005774A2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Cyfrannu at weledigaethau a gwerthoedd cyffredinol y Coleg, a’u </w:t>
      </w:r>
      <w:r>
        <w:rPr>
          <w:rFonts w:ascii="Arial" w:eastAsia="Arial" w:hAnsi="Arial" w:cs="Arial"/>
          <w:szCs w:val="24"/>
          <w:bdr w:val="nil"/>
          <w:lang w:val="cy-GB"/>
        </w:rPr>
        <w:t>cynrychioli;</w:t>
      </w:r>
    </w:p>
    <w:p w14:paraId="4234E24C" w14:textId="77777777" w:rsidR="008C3E0D" w:rsidRDefault="008C3E0D" w:rsidP="008C3E0D">
      <w:pPr>
        <w:pStyle w:val="ListParagraph"/>
        <w:rPr>
          <w:rFonts w:ascii="Arial" w:hAnsi="Arial" w:cs="Arial"/>
          <w:szCs w:val="24"/>
        </w:rPr>
      </w:pPr>
    </w:p>
    <w:p w14:paraId="4234E24D" w14:textId="77777777" w:rsidR="008C3E0D" w:rsidRDefault="00392CD9" w:rsidP="008C3E0D">
      <w:pPr>
        <w:numPr>
          <w:ilvl w:val="0"/>
          <w:numId w:val="2"/>
        </w:numPr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Cydymffurfio â holl bolisïau a gweithdrefnau Diogelwch Gwybodaeth y Coleg (IS), mynychu hyfforddiant ymwybyddiaeth perthnasol a chymhwyso egwyddorion diogelwch gwy</w:t>
      </w:r>
      <w:r>
        <w:rPr>
          <w:rFonts w:eastAsia="Arial" w:cs="Arial"/>
          <w:szCs w:val="24"/>
          <w:bdr w:val="nil"/>
          <w:lang w:val="cy-GB"/>
        </w:rPr>
        <w:t xml:space="preserve">bodaeth wrth ymdrin â gwybodaeth staff a myfyrwyr, yn unol â safon ISO 27001; </w:t>
      </w:r>
    </w:p>
    <w:p w14:paraId="4234E24E" w14:textId="77777777" w:rsidR="008C3E0D" w:rsidRDefault="008C3E0D" w:rsidP="008C3E0D">
      <w:pPr>
        <w:pStyle w:val="ListParagraph"/>
        <w:rPr>
          <w:rFonts w:cs="Arial"/>
          <w:szCs w:val="24"/>
        </w:rPr>
      </w:pPr>
    </w:p>
    <w:p w14:paraId="4234E24F" w14:textId="77777777" w:rsidR="008C3E0D" w:rsidRPr="008C3E0D" w:rsidRDefault="00392CD9" w:rsidP="008C3E0D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Cydymffurfio â'r Rheoliad Diogelu Data Cyffredinol (GDPR), Deddf Diogelu Data 2018 ac unrhyw ofyn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ion statudol perthnasol wrth brosesu data personol staff a myfyrwyr neu ddata sy'n gysylltiedig â gwaith, ac yn unol ag unrhyw ganllawiau neu </w:t>
      </w:r>
      <w:proofErr w:type="spellStart"/>
      <w:r>
        <w:rPr>
          <w:rFonts w:ascii="Arial" w:eastAsia="Arial" w:hAnsi="Arial" w:cs="Arial"/>
          <w:szCs w:val="24"/>
          <w:bdr w:val="nil"/>
          <w:lang w:val="cy-GB"/>
        </w:rPr>
        <w:t>God</w:t>
      </w:r>
      <w:proofErr w:type="spellEnd"/>
      <w:r>
        <w:rPr>
          <w:rFonts w:ascii="Arial" w:eastAsia="Arial" w:hAnsi="Arial" w:cs="Arial"/>
          <w:szCs w:val="24"/>
          <w:bdr w:val="nil"/>
          <w:lang w:val="cy-GB"/>
        </w:rPr>
        <w:t xml:space="preserve"> Ymarfer a gyhoeddwyd gan y Coleg;</w:t>
      </w:r>
    </w:p>
    <w:p w14:paraId="4234E250" w14:textId="77777777" w:rsidR="005774A2" w:rsidRDefault="005774A2" w:rsidP="005774A2">
      <w:pPr>
        <w:pStyle w:val="ListParagraph"/>
        <w:rPr>
          <w:rFonts w:ascii="Arial" w:hAnsi="Arial" w:cs="Arial"/>
          <w:szCs w:val="24"/>
        </w:rPr>
      </w:pPr>
    </w:p>
    <w:p w14:paraId="4234E251" w14:textId="77777777" w:rsidR="005774A2" w:rsidRDefault="00392CD9" w:rsidP="005774A2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Glynu wrth holl bolisïau a gweithdrefnau’r Coleg;</w:t>
      </w:r>
    </w:p>
    <w:p w14:paraId="4234E252" w14:textId="77777777" w:rsidR="005774A2" w:rsidRDefault="005774A2" w:rsidP="005774A2">
      <w:pPr>
        <w:pStyle w:val="ListParagraph"/>
        <w:rPr>
          <w:rFonts w:ascii="Arial" w:hAnsi="Arial" w:cs="Arial"/>
          <w:szCs w:val="24"/>
        </w:rPr>
      </w:pPr>
    </w:p>
    <w:p w14:paraId="4234E253" w14:textId="77777777" w:rsidR="005774A2" w:rsidRDefault="00392CD9" w:rsidP="005774A2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Ymgymryd â datblygiad proffesiynol yn ôl yr angen; ac</w:t>
      </w:r>
    </w:p>
    <w:p w14:paraId="4234E254" w14:textId="77777777" w:rsidR="005774A2" w:rsidRDefault="005774A2" w:rsidP="005774A2">
      <w:pPr>
        <w:pStyle w:val="ListParagraph"/>
        <w:rPr>
          <w:rFonts w:ascii="Arial" w:hAnsi="Arial" w:cs="Arial"/>
          <w:szCs w:val="24"/>
        </w:rPr>
      </w:pPr>
    </w:p>
    <w:p w14:paraId="4234E255" w14:textId="77777777" w:rsidR="005774A2" w:rsidRPr="000F321D" w:rsidRDefault="00392CD9" w:rsidP="005774A2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Ymgymryd â dyletswyddau priodol eraill fel sy'n ofynnol gan y rheolwr llinell.</w:t>
      </w:r>
    </w:p>
    <w:p w14:paraId="4234E256" w14:textId="77777777" w:rsidR="005774A2" w:rsidRPr="007803CD" w:rsidRDefault="005774A2" w:rsidP="005774A2">
      <w:pPr>
        <w:pStyle w:val="BodyTextIndent"/>
        <w:ind w:left="0" w:firstLine="0"/>
        <w:jc w:val="both"/>
        <w:rPr>
          <w:rFonts w:ascii="Arial" w:hAnsi="Arial" w:cs="Arial"/>
          <w:szCs w:val="24"/>
        </w:rPr>
      </w:pPr>
    </w:p>
    <w:p w14:paraId="4234E257" w14:textId="77777777" w:rsidR="005774A2" w:rsidRPr="000F321D" w:rsidRDefault="00392CD9" w:rsidP="005774A2">
      <w:pPr>
        <w:pStyle w:val="BodyTextIndent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bdr w:val="nil"/>
          <w:lang w:val="cy-GB"/>
        </w:rPr>
        <w:t xml:space="preserve">Dylid nodi bod y swydd-ddisgrifiad hwn yn rhoi crynodeb o brif </w:t>
      </w:r>
      <w:r>
        <w:rPr>
          <w:rFonts w:ascii="Arial" w:eastAsia="Arial" w:hAnsi="Arial" w:cs="Arial"/>
          <w:sz w:val="20"/>
          <w:bdr w:val="nil"/>
          <w:lang w:val="cy-GB"/>
        </w:rPr>
        <w:t>ddyletswyddau a chyfrifoldebau’r swydd yn unig a chaiff ei adolygu’n rheolaidd ar y cyd â’r Rheolwr Llinell a’r Cyfarwyddwr Adnoddau Dynol. Efallai y bydd angen ei newid yng ngoleuni gofynion gweithredol y Coleg.</w:t>
      </w:r>
    </w:p>
    <w:p w14:paraId="4234E258" w14:textId="77777777" w:rsidR="009C7A00" w:rsidRPr="005774A2" w:rsidRDefault="009C7A00">
      <w:pPr>
        <w:rPr>
          <w:rFonts w:cs="Arial"/>
        </w:rPr>
      </w:pPr>
    </w:p>
    <w:sectPr w:rsidR="009C7A00" w:rsidRPr="005774A2" w:rsidSect="009C7A00">
      <w:footerReference w:type="default" r:id="rId11"/>
      <w:pgSz w:w="12240" w:h="15840"/>
      <w:pgMar w:top="142" w:right="900" w:bottom="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E260" w14:textId="77777777" w:rsidR="00000000" w:rsidRDefault="00392CD9">
      <w:r>
        <w:separator/>
      </w:r>
    </w:p>
  </w:endnote>
  <w:endnote w:type="continuationSeparator" w:id="0">
    <w:p w14:paraId="4234E262" w14:textId="77777777" w:rsidR="00000000" w:rsidRDefault="003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E25B" w14:textId="77777777" w:rsidR="009C7A00" w:rsidRDefault="00392CD9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E25C" w14:textId="77777777" w:rsidR="00000000" w:rsidRDefault="00392CD9">
      <w:r>
        <w:separator/>
      </w:r>
    </w:p>
  </w:footnote>
  <w:footnote w:type="continuationSeparator" w:id="0">
    <w:p w14:paraId="4234E25E" w14:textId="77777777" w:rsidR="00000000" w:rsidRDefault="0039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7248"/>
    <w:multiLevelType w:val="singleLevel"/>
    <w:tmpl w:val="C164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</w:abstractNum>
  <w:abstractNum w:abstractNumId="1" w15:restartNumberingAfterBreak="0">
    <w:nsid w:val="2AAC4EB5"/>
    <w:multiLevelType w:val="singleLevel"/>
    <w:tmpl w:val="62D2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num w:numId="1" w16cid:durableId="120538985">
    <w:abstractNumId w:val="0"/>
  </w:num>
  <w:num w:numId="2" w16cid:durableId="123851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A2"/>
    <w:rsid w:val="000140A1"/>
    <w:rsid w:val="000D6B34"/>
    <w:rsid w:val="000F321D"/>
    <w:rsid w:val="00257FAB"/>
    <w:rsid w:val="00306421"/>
    <w:rsid w:val="00392CD9"/>
    <w:rsid w:val="0042528E"/>
    <w:rsid w:val="00425FD2"/>
    <w:rsid w:val="004751E1"/>
    <w:rsid w:val="005774A2"/>
    <w:rsid w:val="00676D0A"/>
    <w:rsid w:val="007803CD"/>
    <w:rsid w:val="008C3E0D"/>
    <w:rsid w:val="009C7A00"/>
    <w:rsid w:val="00A165C2"/>
    <w:rsid w:val="00AC3DE9"/>
    <w:rsid w:val="00AF3E62"/>
    <w:rsid w:val="00BA61BF"/>
    <w:rsid w:val="00D84128"/>
    <w:rsid w:val="00DA49F3"/>
    <w:rsid w:val="00DE3D0E"/>
    <w:rsid w:val="00DF7A8A"/>
    <w:rsid w:val="00F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34E216"/>
  <w15:docId w15:val="{82E410BF-4BC6-41BE-9768-E2F634F7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74A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774A2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5774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4A2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A2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5774A2"/>
    <w:pPr>
      <w:ind w:left="720" w:hanging="720"/>
    </w:pPr>
    <w:rPr>
      <w:rFonts w:ascii="Tahoma" w:hAnsi="Tahoma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774A2"/>
    <w:rPr>
      <w:rFonts w:ascii="Tahoma" w:eastAsia="Times New Roman" w:hAnsi="Tahoma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774A2"/>
    <w:pPr>
      <w:ind w:left="720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b637a-4569-471e-8988-5ca8dfec6166">
      <Terms xmlns="http://schemas.microsoft.com/office/infopath/2007/PartnerControls"/>
    </lcf76f155ced4ddcb4097134ff3c332f>
    <TaxCatchAll xmlns="47f7f646-9171-47fe-b69c-509b498bc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4BE6EF60F7345B87F26A4CB930976" ma:contentTypeVersion="12" ma:contentTypeDescription="Create a new document." ma:contentTypeScope="" ma:versionID="d407174d79a100103b3980b93c4a3fe6">
  <xsd:schema xmlns:xsd="http://www.w3.org/2001/XMLSchema" xmlns:xs="http://www.w3.org/2001/XMLSchema" xmlns:p="http://schemas.microsoft.com/office/2006/metadata/properties" xmlns:ns2="075b637a-4569-471e-8988-5ca8dfec6166" xmlns:ns3="47f7f646-9171-47fe-b69c-509b498bc81f" targetNamespace="http://schemas.microsoft.com/office/2006/metadata/properties" ma:root="true" ma:fieldsID="70446bf36e25c36ac7beb060659b446e" ns2:_="" ns3:_="">
    <xsd:import namespace="075b637a-4569-471e-8988-5ca8dfec6166"/>
    <xsd:import namespace="47f7f646-9171-47fe-b69c-509b498bc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b637a-4569-471e-8988-5ca8dfec6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0146a7-cfe1-423e-b414-04c0ab411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7f646-9171-47fe-b69c-509b498bc8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7665c7-e7dd-489e-8f85-fb1c2443c1d4}" ma:internalName="TaxCatchAll" ma:showField="CatchAllData" ma:web="47f7f646-9171-47fe-b69c-509b498bc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A8B98-313F-4A43-BC8B-9CAD24812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A57C0-2B2E-4A22-AC01-473B1167A92B}">
  <ds:schemaRefs>
    <ds:schemaRef ds:uri="http://schemas.microsoft.com/office/2006/metadata/properties"/>
    <ds:schemaRef ds:uri="http://schemas.microsoft.com/office/infopath/2007/PartnerControls"/>
    <ds:schemaRef ds:uri="075b637a-4569-471e-8988-5ca8dfec6166"/>
    <ds:schemaRef ds:uri="47f7f646-9171-47fe-b69c-509b498bc81f"/>
  </ds:schemaRefs>
</ds:datastoreItem>
</file>

<file path=customXml/itemProps3.xml><?xml version="1.0" encoding="utf-8"?>
<ds:datastoreItem xmlns:ds="http://schemas.openxmlformats.org/officeDocument/2006/customXml" ds:itemID="{CC361A08-7B1C-4F95-A056-293C67BD3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b637a-4569-471e-8988-5ca8dfec6166"/>
    <ds:schemaRef ds:uri="47f7f646-9171-47fe-b69c-509b498bc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waldcla</dc:creator>
  <cp:lastModifiedBy>Eirian Edmund</cp:lastModifiedBy>
  <cp:revision>7</cp:revision>
  <dcterms:created xsi:type="dcterms:W3CDTF">2022-10-18T13:14:00Z</dcterms:created>
  <dcterms:modified xsi:type="dcterms:W3CDTF">2023-05-25T05:48:00Z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0x0101006184BE6EF60F7345B87F26A4CB930976</vt:lpwstr>
  </property>
  <property fmtid="{D5CDD505-2E9C-101B-9397-08002B2CF9AE}" pid="3" name="MediaServiceImageTags">
    <vt:lpwstr/>
  </property>
</Properties>
</file>