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EB62" w14:textId="77777777" w:rsidR="00442236" w:rsidRDefault="00AD776B">
      <w:r w:rsidRPr="005B2B38">
        <w:rPr>
          <w:noProof/>
        </w:rPr>
        <w:drawing>
          <wp:inline distT="0" distB="0" distL="0" distR="0" wp14:anchorId="112BAB31" wp14:editId="535328C7">
            <wp:extent cx="1989455" cy="91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639093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DF4C" w14:textId="77777777" w:rsidR="00686F47" w:rsidRPr="001B7397" w:rsidRDefault="00AD776B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 xml:space="preserve">Swydd-ddisgrifiad  </w:t>
      </w:r>
    </w:p>
    <w:p w14:paraId="566C5880" w14:textId="77777777" w:rsidR="00686F47" w:rsidRPr="001B7397" w:rsidRDefault="00686F47">
      <w:pPr>
        <w:rPr>
          <w:rFonts w:ascii="Arial" w:hAnsi="Arial" w:cs="Arial"/>
          <w:sz w:val="24"/>
          <w:szCs w:val="24"/>
        </w:rPr>
      </w:pPr>
    </w:p>
    <w:p w14:paraId="158C03F0" w14:textId="2FAB029C" w:rsidR="00442236" w:rsidRPr="001B7397" w:rsidRDefault="00AD776B" w:rsidP="00737417">
      <w:pPr>
        <w:pStyle w:val="Heading1"/>
        <w:ind w:left="2835" w:hanging="2835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szCs w:val="24"/>
          <w:bdr w:val="nil"/>
          <w:lang w:val="cy-GB"/>
        </w:rPr>
        <w:t>Teitl Swydd:</w:t>
      </w:r>
      <w:r>
        <w:rPr>
          <w:rFonts w:eastAsia="Tahoma" w:cs="Tahoma"/>
          <w:szCs w:val="24"/>
          <w:bdr w:val="nil"/>
          <w:lang w:val="cy-GB"/>
        </w:rPr>
        <w:tab/>
      </w:r>
      <w:r>
        <w:rPr>
          <w:rFonts w:ascii="Arial" w:eastAsia="Arial" w:hAnsi="Arial" w:cs="Arial"/>
          <w:szCs w:val="24"/>
          <w:bdr w:val="nil"/>
          <w:lang w:val="cy-GB"/>
        </w:rPr>
        <w:t xml:space="preserve">Technegydd: </w:t>
      </w:r>
      <w:r>
        <w:rPr>
          <w:rFonts w:ascii="Arial" w:eastAsia="Arial" w:hAnsi="Arial" w:cs="Arial"/>
          <w:szCs w:val="24"/>
          <w:bdr w:val="nil"/>
          <w:lang w:val="cy-GB"/>
        </w:rPr>
        <w:t>Saernïo a Weldio</w:t>
      </w:r>
    </w:p>
    <w:p w14:paraId="377FD512" w14:textId="77777777" w:rsidR="00442236" w:rsidRPr="001B7397" w:rsidRDefault="00442236">
      <w:pPr>
        <w:rPr>
          <w:rFonts w:ascii="Arial" w:hAnsi="Arial" w:cs="Arial"/>
          <w:sz w:val="24"/>
          <w:szCs w:val="24"/>
        </w:rPr>
      </w:pPr>
    </w:p>
    <w:p w14:paraId="3E1DE6EF" w14:textId="77777777" w:rsidR="00442236" w:rsidRPr="001B7397" w:rsidRDefault="00AD776B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Yn gyfrifol i: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>Pennaeth yr Ysgol: Peirianneg</w:t>
      </w:r>
    </w:p>
    <w:p w14:paraId="1C313F09" w14:textId="77777777" w:rsidR="00442236" w:rsidRPr="001B7397" w:rsidRDefault="00442236">
      <w:pPr>
        <w:rPr>
          <w:rFonts w:ascii="Arial" w:hAnsi="Arial" w:cs="Arial"/>
          <w:sz w:val="24"/>
          <w:szCs w:val="24"/>
        </w:rPr>
      </w:pPr>
    </w:p>
    <w:p w14:paraId="284BF870" w14:textId="77777777" w:rsidR="00442236" w:rsidRPr="001B7397" w:rsidRDefault="00AD776B" w:rsidP="005F04EE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Diben y Swydd: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ab/>
        <w:t>I ddarparu cymorth technegol ar draws maes cwricwlwm yr ysgol Peirianneg.</w:t>
      </w:r>
    </w:p>
    <w:p w14:paraId="0586B510" w14:textId="77777777" w:rsidR="00686F47" w:rsidRPr="001B7397" w:rsidRDefault="00686F47" w:rsidP="005F04EE">
      <w:pPr>
        <w:ind w:left="2880" w:hanging="2880"/>
        <w:rPr>
          <w:rFonts w:ascii="Arial" w:hAnsi="Arial" w:cs="Arial"/>
          <w:sz w:val="24"/>
          <w:szCs w:val="24"/>
        </w:rPr>
      </w:pPr>
    </w:p>
    <w:p w14:paraId="1BDCC828" w14:textId="77777777" w:rsidR="00442236" w:rsidRPr="001B7397" w:rsidRDefault="00AD776B">
      <w:pPr>
        <w:pStyle w:val="Heading2"/>
        <w:rPr>
          <w:rFonts w:ascii="Arial" w:hAnsi="Arial" w:cs="Arial"/>
          <w:szCs w:val="24"/>
        </w:rPr>
      </w:pPr>
      <w:r>
        <w:rPr>
          <w:rFonts w:ascii="Arial" w:eastAsia="Arial" w:hAnsi="Arial" w:cs="Arial"/>
          <w:bCs/>
          <w:szCs w:val="24"/>
          <w:bdr w:val="nil"/>
          <w:lang w:val="cy-GB"/>
        </w:rPr>
        <w:t>Prif Gyfrifoldebau</w:t>
      </w:r>
    </w:p>
    <w:p w14:paraId="7FF779D9" w14:textId="77777777" w:rsidR="00442236" w:rsidRPr="001B7397" w:rsidRDefault="00442236">
      <w:pPr>
        <w:rPr>
          <w:rFonts w:ascii="Arial" w:hAnsi="Arial" w:cs="Arial"/>
          <w:sz w:val="24"/>
          <w:szCs w:val="24"/>
        </w:rPr>
      </w:pPr>
    </w:p>
    <w:p w14:paraId="540A796F" w14:textId="77777777" w:rsidR="006564F7" w:rsidRDefault="00AD776B" w:rsidP="00EF0F58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Bod yn gyfrifol am gynnal amgylchedd gwaith ymarferol priodol ar gyfer dysgu ac addysgu drwy ddarparu gwaith paratoi a chymorth yn yr ystafelloedd dosbarth a'r gweithdai;</w:t>
      </w:r>
    </w:p>
    <w:p w14:paraId="30E17E0D" w14:textId="77777777" w:rsidR="00703302" w:rsidRPr="00703302" w:rsidRDefault="00703302" w:rsidP="00703302">
      <w:pPr>
        <w:pStyle w:val="BodyTextIndent"/>
        <w:ind w:firstLine="0"/>
        <w:rPr>
          <w:rFonts w:ascii="Arial" w:hAnsi="Arial" w:cs="Arial"/>
          <w:szCs w:val="24"/>
        </w:rPr>
      </w:pPr>
    </w:p>
    <w:p w14:paraId="55AD93AF" w14:textId="77777777" w:rsidR="006564F7" w:rsidRPr="007F753F" w:rsidRDefault="00AD776B" w:rsidP="007F753F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Cynnal amgylchedd ymarferol priodol mewn perthynas â gweithgareddau masnachol neu brosiectau/mentrau eraill y Coleg drwy baratoi, cynhyrchu, cludo a rhoi chymorth; </w:t>
      </w:r>
    </w:p>
    <w:p w14:paraId="7F078E0A" w14:textId="77777777" w:rsidR="00BE5D93" w:rsidRPr="00703302" w:rsidRDefault="00BE5D93" w:rsidP="00BE5D93">
      <w:pPr>
        <w:pStyle w:val="ListParagraph"/>
        <w:rPr>
          <w:rFonts w:ascii="Arial" w:hAnsi="Arial" w:cs="Arial"/>
          <w:color w:val="00B050"/>
          <w:sz w:val="24"/>
          <w:szCs w:val="24"/>
        </w:rPr>
      </w:pPr>
    </w:p>
    <w:p w14:paraId="5FE1244B" w14:textId="77777777" w:rsidR="00703302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Paratoi a phrosesu archebion am ddeunyddiau; </w:t>
      </w:r>
    </w:p>
    <w:p w14:paraId="5B3A4B74" w14:textId="77777777" w:rsidR="00703302" w:rsidRDefault="00703302" w:rsidP="00703302">
      <w:pPr>
        <w:pStyle w:val="ListParagraph"/>
        <w:rPr>
          <w:rFonts w:ascii="Arial" w:hAnsi="Arial" w:cs="Arial"/>
          <w:szCs w:val="24"/>
        </w:rPr>
      </w:pPr>
    </w:p>
    <w:p w14:paraId="666D84CB" w14:textId="77777777" w:rsidR="00442236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Cynhyrchu a chadw rhestri cywir a chyfredol o gyfarpar, offer a </w:t>
      </w:r>
      <w:r>
        <w:rPr>
          <w:rFonts w:ascii="Arial" w:eastAsia="Arial" w:hAnsi="Arial" w:cs="Arial"/>
          <w:szCs w:val="24"/>
          <w:bdr w:val="nil"/>
          <w:lang w:val="cy-GB"/>
        </w:rPr>
        <w:t>nwyddau traul, a gweithredu system effeithiol o reoli stoc;</w:t>
      </w:r>
    </w:p>
    <w:p w14:paraId="128C4FEB" w14:textId="77777777" w:rsidR="00703302" w:rsidRDefault="00703302" w:rsidP="00703302">
      <w:pPr>
        <w:pStyle w:val="ListParagraph"/>
        <w:rPr>
          <w:rFonts w:ascii="Arial" w:hAnsi="Arial" w:cs="Arial"/>
          <w:szCs w:val="24"/>
        </w:rPr>
      </w:pPr>
    </w:p>
    <w:p w14:paraId="2BE29AA0" w14:textId="77777777" w:rsidR="00703302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Paratoi deunyddiau a chyfarpar ar gyfer dysgwyr/ystafelloedd dosbarth/gweithdai yn ôl yr angen; </w:t>
      </w:r>
    </w:p>
    <w:p w14:paraId="2F52C511" w14:textId="77777777" w:rsidR="007F753F" w:rsidRDefault="007F753F" w:rsidP="007F753F">
      <w:pPr>
        <w:pStyle w:val="ListParagraph"/>
        <w:rPr>
          <w:rFonts w:ascii="Arial" w:hAnsi="Arial" w:cs="Arial"/>
          <w:szCs w:val="24"/>
        </w:rPr>
      </w:pPr>
    </w:p>
    <w:p w14:paraId="155EE7F5" w14:textId="77777777" w:rsidR="007F753F" w:rsidRPr="009A2449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Darparu gwasanaeth gosod, cynnal a chadw ac atgyweirio cyfarpar;</w:t>
      </w:r>
    </w:p>
    <w:p w14:paraId="74F5601E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04754EFF" w14:textId="77777777" w:rsidR="00442236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Cysylltu ag asiantaethau perthnasol er mwyn </w:t>
      </w:r>
      <w:r>
        <w:rPr>
          <w:rFonts w:ascii="Arial" w:eastAsia="Arial" w:hAnsi="Arial" w:cs="Arial"/>
          <w:szCs w:val="24"/>
          <w:bdr w:val="nil"/>
          <w:lang w:val="cy-GB"/>
        </w:rPr>
        <w:t>gwneud y defnydd gorau o offer ac archebu deunyddiau yn effeithlon;</w:t>
      </w:r>
    </w:p>
    <w:p w14:paraId="236435ED" w14:textId="77777777" w:rsidR="00826C6C" w:rsidRDefault="00826C6C" w:rsidP="00826C6C">
      <w:pPr>
        <w:pStyle w:val="ListParagraph"/>
        <w:rPr>
          <w:rFonts w:ascii="Arial" w:hAnsi="Arial" w:cs="Arial"/>
          <w:szCs w:val="24"/>
        </w:rPr>
      </w:pPr>
    </w:p>
    <w:p w14:paraId="56757BCB" w14:textId="77777777" w:rsidR="00826C6C" w:rsidRPr="001B7397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Cynnal amgylchedd glân, diogel a threfnus;</w:t>
      </w:r>
    </w:p>
    <w:p w14:paraId="741B0B83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4C958897" w14:textId="77777777" w:rsidR="00442236" w:rsidRPr="007F753F" w:rsidRDefault="00AD776B" w:rsidP="007F753F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Goruchwylio'r defnydd diogel ac effeithiol o gyfleusterau technegol gan fyfyrwyr, gan annog arfer da gan ddysgwyr o ran iechyd a diogelwch, agwedd tuag at waith a safonau, presenoldeb, prydlondeb  ac ymddygiad cymdeithasol derbyniol;</w:t>
      </w:r>
    </w:p>
    <w:p w14:paraId="1FA5E731" w14:textId="77777777" w:rsidR="00846D8B" w:rsidRDefault="00846D8B" w:rsidP="00846D8B">
      <w:pPr>
        <w:pStyle w:val="ListParagraph"/>
        <w:rPr>
          <w:rFonts w:ascii="Arial" w:hAnsi="Arial" w:cs="Arial"/>
          <w:szCs w:val="24"/>
        </w:rPr>
      </w:pPr>
    </w:p>
    <w:p w14:paraId="3AA31094" w14:textId="77777777" w:rsidR="009A2449" w:rsidRPr="009A2449" w:rsidRDefault="00AD776B" w:rsidP="009A2449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Darparu cymorth ar gyfer dosbarthiadau yn ôl y gofyn;</w:t>
      </w:r>
    </w:p>
    <w:p w14:paraId="1CBFC613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041E853F" w14:textId="77777777" w:rsidR="00442236" w:rsidRPr="001B7397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Mynychu a chyfrannu at gyfarfodydd yn ôl y gofyn 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e.e. Ysgol, Tîm Cwrs, Adolygiad Ansawdd; </w:t>
      </w:r>
    </w:p>
    <w:p w14:paraId="21EA7A29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3B5D3A2E" w14:textId="77777777" w:rsidR="00442236" w:rsidRPr="001B7397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Cynnal swyddogaethau iechyd, diogelwch a diogeledd, yn cynnwys cadw cofnodion, ymdrin â sefyllfaoedd anniogel neu adrodd </w:t>
      </w:r>
      <w:r>
        <w:rPr>
          <w:rFonts w:ascii="Arial" w:eastAsia="Arial" w:hAnsi="Arial" w:cs="Arial"/>
          <w:szCs w:val="24"/>
          <w:bdr w:val="nil"/>
          <w:lang w:val="cy-GB"/>
        </w:rPr>
        <w:t>amdanynt, asesiadau risg;</w:t>
      </w:r>
    </w:p>
    <w:p w14:paraId="028DD4E6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162D3B65" w14:textId="77777777" w:rsidR="00442236" w:rsidRPr="001B7397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lastRenderedPageBreak/>
        <w:t>Trefnu i ddosbarthu a dychwelyd offer i ddefnyddwyr;</w:t>
      </w:r>
    </w:p>
    <w:p w14:paraId="604C623D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6D61B91D" w14:textId="77777777" w:rsidR="00442236" w:rsidRPr="001B7397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Cysylltu â darpar</w:t>
      </w:r>
      <w:r>
        <w:rPr>
          <w:rFonts w:ascii="Arial" w:eastAsia="Arial" w:hAnsi="Arial" w:cs="Arial"/>
          <w:szCs w:val="24"/>
          <w:bdr w:val="nil"/>
          <w:lang w:val="cy-GB"/>
        </w:rPr>
        <w:t>wyr mewnol ac allanol er mwyn sicrhau bod y cymorth technegol yn rhedeg yn esmwyth;</w:t>
      </w:r>
    </w:p>
    <w:p w14:paraId="59079082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123FB88D" w14:textId="77777777" w:rsidR="00442236" w:rsidRPr="007F753F" w:rsidRDefault="00AD776B" w:rsidP="007F753F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Gweithio oriau hyblyg yn ôl yr angen;</w:t>
      </w:r>
    </w:p>
    <w:p w14:paraId="3197AD39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22DD3FCC" w14:textId="77777777" w:rsidR="00442236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Cwblhau gweithdrefnau gweinyddol a chadw cofnodion yn ôl y gofyn;</w:t>
      </w:r>
    </w:p>
    <w:p w14:paraId="1CE531A7" w14:textId="77777777" w:rsidR="00826C6C" w:rsidRDefault="00826C6C" w:rsidP="00826C6C">
      <w:pPr>
        <w:pStyle w:val="ListParagraph"/>
        <w:rPr>
          <w:rFonts w:ascii="Arial" w:hAnsi="Arial" w:cs="Arial"/>
          <w:szCs w:val="24"/>
        </w:rPr>
      </w:pPr>
    </w:p>
    <w:p w14:paraId="1FAEA485" w14:textId="77777777" w:rsidR="00826C6C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Cynorthwyo wrth farchnata a hyrwyddo yr ysgol a'r Coleg;</w:t>
      </w:r>
    </w:p>
    <w:p w14:paraId="09EA356C" w14:textId="77777777" w:rsidR="006037C2" w:rsidRDefault="006037C2" w:rsidP="006037C2">
      <w:pPr>
        <w:pStyle w:val="ListParagraph"/>
        <w:rPr>
          <w:rFonts w:ascii="Arial" w:hAnsi="Arial" w:cs="Arial"/>
          <w:szCs w:val="24"/>
        </w:rPr>
      </w:pPr>
    </w:p>
    <w:p w14:paraId="79101F10" w14:textId="77777777" w:rsidR="006037C2" w:rsidRDefault="00AD776B">
      <w:pPr>
        <w:pStyle w:val="BodyTextInden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Gweithredu fel swyddog cymorth cyntaf yn y gwaith; </w:t>
      </w:r>
    </w:p>
    <w:p w14:paraId="7A8496CE" w14:textId="77777777" w:rsidR="001A5CAC" w:rsidRDefault="001A5CAC" w:rsidP="001A5CAC">
      <w:pPr>
        <w:pStyle w:val="ListParagraph"/>
        <w:rPr>
          <w:rFonts w:ascii="Arial" w:hAnsi="Arial" w:cs="Arial"/>
          <w:szCs w:val="24"/>
        </w:rPr>
      </w:pPr>
    </w:p>
    <w:p w14:paraId="4B9A4F8D" w14:textId="77777777" w:rsidR="00686F47" w:rsidRPr="001B7397" w:rsidRDefault="00686F47">
      <w:pPr>
        <w:pStyle w:val="BodyTextIndent"/>
        <w:ind w:left="0" w:firstLine="0"/>
        <w:rPr>
          <w:rFonts w:ascii="Arial" w:hAnsi="Arial" w:cs="Arial"/>
          <w:szCs w:val="24"/>
        </w:rPr>
      </w:pPr>
    </w:p>
    <w:p w14:paraId="79EAB1A8" w14:textId="77777777" w:rsidR="00686F47" w:rsidRPr="001B7397" w:rsidRDefault="00686F47">
      <w:pPr>
        <w:pStyle w:val="BodyTextIndent"/>
        <w:ind w:left="0" w:firstLine="0"/>
        <w:rPr>
          <w:rFonts w:ascii="Arial" w:hAnsi="Arial" w:cs="Arial"/>
          <w:b/>
          <w:szCs w:val="24"/>
        </w:rPr>
      </w:pPr>
    </w:p>
    <w:p w14:paraId="3BAE6747" w14:textId="77777777" w:rsidR="00686F47" w:rsidRPr="001B7397" w:rsidRDefault="00AD776B" w:rsidP="00686F47">
      <w:pPr>
        <w:pStyle w:val="BodyTextIndent"/>
        <w:tabs>
          <w:tab w:val="num" w:pos="567"/>
        </w:tabs>
        <w:ind w:left="567" w:hanging="567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eastAsia="Arial" w:hAnsi="Arial" w:cs="Arial"/>
          <w:b/>
          <w:bCs/>
          <w:szCs w:val="24"/>
          <w:u w:val="single"/>
          <w:bdr w:val="nil"/>
          <w:lang w:val="cy-GB"/>
        </w:rPr>
        <w:t xml:space="preserve">Cyfrifoldebau Coleg Cyfan </w:t>
      </w:r>
    </w:p>
    <w:p w14:paraId="2CBCE257" w14:textId="77777777" w:rsidR="00686F47" w:rsidRPr="001B7397" w:rsidRDefault="00686F47" w:rsidP="00686F47">
      <w:pPr>
        <w:pStyle w:val="BodyTextIndent"/>
        <w:tabs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6543EB63" w14:textId="77777777" w:rsidR="00686F47" w:rsidRPr="001B7397" w:rsidRDefault="00AD776B" w:rsidP="005C49E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Bod yn weithredol wrth hybu’r agenda amrywiaeth yn y Coleg;</w:t>
      </w:r>
    </w:p>
    <w:p w14:paraId="79AA0F40" w14:textId="77777777" w:rsidR="00686F47" w:rsidRPr="001B7397" w:rsidRDefault="00686F47" w:rsidP="00686F47">
      <w:pPr>
        <w:pStyle w:val="BodyTextIndent"/>
        <w:tabs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0C1805BC" w14:textId="77777777" w:rsidR="00686F47" w:rsidRPr="001B7397" w:rsidRDefault="00AD776B" w:rsidP="00686F4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Hybu a sicrhau arferion gwaith diog</w:t>
      </w:r>
      <w:r>
        <w:rPr>
          <w:rFonts w:ascii="Arial" w:eastAsia="Arial" w:hAnsi="Arial" w:cs="Arial"/>
          <w:szCs w:val="24"/>
          <w:bdr w:val="nil"/>
          <w:lang w:val="cy-GB"/>
        </w:rPr>
        <w:t>el, yn unol â gofynion Iechyd a Diogelwch;</w:t>
      </w:r>
    </w:p>
    <w:p w14:paraId="10A0BDF7" w14:textId="77777777" w:rsidR="00686F47" w:rsidRPr="001B7397" w:rsidRDefault="00686F47" w:rsidP="00686F47">
      <w:pPr>
        <w:pStyle w:val="BodyTextIndent"/>
        <w:tabs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01A456D8" w14:textId="77777777" w:rsidR="00686F47" w:rsidRPr="001B7397" w:rsidRDefault="00AD776B" w:rsidP="00686F4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Chwarae rhan weithredol yn systemau ansawdd y Coleg;</w:t>
      </w:r>
    </w:p>
    <w:p w14:paraId="18A45318" w14:textId="77777777" w:rsidR="00686F47" w:rsidRPr="001B7397" w:rsidRDefault="00686F47" w:rsidP="00686F47">
      <w:pPr>
        <w:pStyle w:val="BodyTextIndent"/>
        <w:tabs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73148327" w14:textId="77777777" w:rsidR="00686F47" w:rsidRDefault="00AD776B" w:rsidP="00686F4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Cyfrannu at weledigaethau a gwerthoedd cyffredinol y Coleg, a’u cynrychioli;</w:t>
      </w:r>
    </w:p>
    <w:p w14:paraId="74F866CA" w14:textId="77777777" w:rsidR="00817B39" w:rsidRDefault="00817B39" w:rsidP="00817B39">
      <w:pPr>
        <w:pStyle w:val="ListParagraph"/>
        <w:rPr>
          <w:rFonts w:ascii="Arial" w:hAnsi="Arial" w:cs="Arial"/>
          <w:szCs w:val="24"/>
        </w:rPr>
      </w:pPr>
    </w:p>
    <w:p w14:paraId="788C401A" w14:textId="77777777" w:rsidR="00817B39" w:rsidRPr="00A52FBA" w:rsidRDefault="00AD776B" w:rsidP="00817B39">
      <w:pPr>
        <w:pStyle w:val="ListParagraph"/>
        <w:numPr>
          <w:ilvl w:val="0"/>
          <w:numId w:val="3"/>
        </w:numPr>
        <w:spacing w:after="160" w:line="254" w:lineRule="auto"/>
        <w:contextualSpacing/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Cydymffurfio â holl bolisïau a gweithdrefnau Diogelwch Gwybodaeth y Coleg (IS), mynychu hyfforddian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t ymwybyddiaeth perthnasol a chymhwyso egwyddorion diogelwch gwybodaeth wrth ymdrin â gwybodaeth staff a myfyrwyr, yn unol â safon ISO 27001; </w:t>
      </w:r>
    </w:p>
    <w:p w14:paraId="378414DD" w14:textId="77777777" w:rsidR="00817B39" w:rsidRDefault="00817B39" w:rsidP="00817B39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61214005" w14:textId="77777777" w:rsidR="00817B39" w:rsidRPr="00817B39" w:rsidRDefault="00AD776B" w:rsidP="00817B39">
      <w:pPr>
        <w:pStyle w:val="BodyTextIndent"/>
        <w:numPr>
          <w:ilvl w:val="0"/>
          <w:numId w:val="3"/>
        </w:numPr>
        <w:jc w:val="both"/>
        <w:rPr>
          <w:rFonts w:ascii="Arial" w:hAnsi="Arial" w:cs="Arial"/>
          <w:szCs w:val="24"/>
          <w:u w:val="single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Cydymffurfio â'r Rheoliad </w:t>
      </w:r>
      <w:r>
        <w:rPr>
          <w:rFonts w:ascii="Arial" w:eastAsia="Arial" w:hAnsi="Arial" w:cs="Arial"/>
          <w:szCs w:val="24"/>
          <w:bdr w:val="nil"/>
          <w:lang w:val="cy-GB"/>
        </w:rPr>
        <w:t>Diogelu Data Cyffredinol (GDPR), Deddf Diogelu Data 2018 ac unrhyw ofynion statudol perthnasol wrth brosesu data personol staff a myfyrwyr neu ddata sy'n gysylltiedig â gwaith, ac yn unol ag unrhyw ganllawiau neu God Ymarfer a gyhoeddwyd gan y Coleg;</w:t>
      </w:r>
    </w:p>
    <w:p w14:paraId="53A1E292" w14:textId="77777777" w:rsidR="00686F47" w:rsidRPr="001B7397" w:rsidRDefault="00686F47" w:rsidP="00686F47">
      <w:pPr>
        <w:pStyle w:val="ListParagraph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047DE451" w14:textId="77777777" w:rsidR="00686F47" w:rsidRPr="001B7397" w:rsidRDefault="00AD776B" w:rsidP="00686F4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Glynu wrth holl bolisïau a gweithdrefnau’r Coleg;</w:t>
      </w:r>
    </w:p>
    <w:p w14:paraId="6CACB2C4" w14:textId="77777777" w:rsidR="00686F47" w:rsidRPr="001B7397" w:rsidRDefault="00686F47" w:rsidP="00686F47">
      <w:pPr>
        <w:pStyle w:val="ListParagraph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38530403" w14:textId="77777777" w:rsidR="00686F47" w:rsidRPr="001B7397" w:rsidRDefault="00AD776B" w:rsidP="00686F4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Ymgymryd â datblygiad proffesiynol yn ôl yr angen; </w:t>
      </w:r>
      <w:r>
        <w:rPr>
          <w:rFonts w:ascii="Arial" w:eastAsia="Arial" w:hAnsi="Arial" w:cs="Arial"/>
          <w:szCs w:val="24"/>
          <w:bdr w:val="nil"/>
          <w:lang w:val="cy-GB"/>
        </w:rPr>
        <w:t>ac</w:t>
      </w:r>
    </w:p>
    <w:p w14:paraId="63CDB5D6" w14:textId="77777777" w:rsidR="00686F47" w:rsidRPr="001B7397" w:rsidRDefault="00686F47" w:rsidP="00686F47">
      <w:pPr>
        <w:pStyle w:val="ListParagraph"/>
        <w:tabs>
          <w:tab w:val="num" w:pos="567"/>
        </w:tabs>
        <w:ind w:left="567" w:hanging="567"/>
        <w:rPr>
          <w:rFonts w:ascii="Arial" w:hAnsi="Arial" w:cs="Arial"/>
          <w:sz w:val="24"/>
          <w:szCs w:val="24"/>
        </w:rPr>
      </w:pPr>
    </w:p>
    <w:p w14:paraId="65C5CF45" w14:textId="77777777" w:rsidR="00686F47" w:rsidRPr="001B7397" w:rsidRDefault="00AD776B" w:rsidP="00686F47">
      <w:pPr>
        <w:pStyle w:val="BodyTextIndent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Arial" w:hAnsi="Arial" w:cs="Arial"/>
          <w:szCs w:val="24"/>
          <w:bdr w:val="nil"/>
          <w:lang w:val="cy-GB"/>
        </w:rPr>
        <w:t>Ymgymryd â dyletswyddau priodol eraill fel sy'n ofynnol gan y rheolwr llinell.</w:t>
      </w:r>
    </w:p>
    <w:p w14:paraId="70AD85EC" w14:textId="77777777" w:rsidR="00686F47" w:rsidRPr="001B7397" w:rsidRDefault="00686F47" w:rsidP="00686F47">
      <w:pPr>
        <w:pStyle w:val="BodyTextIndent"/>
        <w:tabs>
          <w:tab w:val="num" w:pos="567"/>
        </w:tabs>
        <w:ind w:left="567" w:hanging="567"/>
        <w:jc w:val="both"/>
        <w:rPr>
          <w:rFonts w:ascii="Arial" w:hAnsi="Arial" w:cs="Arial"/>
          <w:szCs w:val="24"/>
        </w:rPr>
      </w:pPr>
    </w:p>
    <w:p w14:paraId="4BF7923D" w14:textId="77777777" w:rsidR="00686F47" w:rsidRPr="001B7397" w:rsidRDefault="00AD776B" w:rsidP="00686F47">
      <w:pPr>
        <w:pStyle w:val="BodyTextIndent"/>
        <w:ind w:left="0" w:firstLine="0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bdr w:val="nil"/>
          <w:lang w:val="cy-GB"/>
        </w:rPr>
        <w:t>Dylid nodi bod</w:t>
      </w:r>
      <w:r>
        <w:rPr>
          <w:rFonts w:ascii="Arial" w:eastAsia="Arial" w:hAnsi="Arial" w:cs="Arial"/>
          <w:sz w:val="20"/>
          <w:bdr w:val="nil"/>
          <w:lang w:val="cy-GB"/>
        </w:rPr>
        <w:t xml:space="preserve"> y swydd-ddisgrifiad hwn yn rhoi crynodeb o brif ddyletswyddau a chyfrifoldebau’r swydd yn unig a chaiff ei adolygu’n rheolaidd ar y cyd â’r Rheolwr Llinell a’r Cyfarwyddwr Adnoddau Dynol. Efallai y bydd angen ei newid yng ngoleuni gofynion gweithredol y C</w:t>
      </w:r>
      <w:r>
        <w:rPr>
          <w:rFonts w:ascii="Arial" w:eastAsia="Arial" w:hAnsi="Arial" w:cs="Arial"/>
          <w:sz w:val="20"/>
          <w:bdr w:val="nil"/>
          <w:lang w:val="cy-GB"/>
        </w:rPr>
        <w:t>oleg.</w:t>
      </w:r>
    </w:p>
    <w:p w14:paraId="73B21063" w14:textId="77777777" w:rsidR="00442236" w:rsidRPr="001B7397" w:rsidRDefault="00442236">
      <w:pPr>
        <w:pStyle w:val="BodyTextIndent"/>
        <w:ind w:left="0" w:firstLine="0"/>
        <w:rPr>
          <w:rFonts w:ascii="Arial" w:hAnsi="Arial" w:cs="Arial"/>
          <w:szCs w:val="24"/>
        </w:rPr>
      </w:pPr>
    </w:p>
    <w:sectPr w:rsidR="00442236" w:rsidRPr="001B7397">
      <w:pgSz w:w="11906" w:h="16838"/>
      <w:pgMar w:top="1298" w:right="1531" w:bottom="862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A70"/>
    <w:multiLevelType w:val="singleLevel"/>
    <w:tmpl w:val="3414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AAC4EB5"/>
    <w:multiLevelType w:val="singleLevel"/>
    <w:tmpl w:val="5E2E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2" w15:restartNumberingAfterBreak="0">
    <w:nsid w:val="510C0B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5"/>
    <w:rsid w:val="00071A2A"/>
    <w:rsid w:val="00136E40"/>
    <w:rsid w:val="001A5CAC"/>
    <w:rsid w:val="001B7397"/>
    <w:rsid w:val="002102FA"/>
    <w:rsid w:val="002A4F0E"/>
    <w:rsid w:val="002B7DDA"/>
    <w:rsid w:val="0030331E"/>
    <w:rsid w:val="00372E3C"/>
    <w:rsid w:val="003C36D9"/>
    <w:rsid w:val="003D7FCD"/>
    <w:rsid w:val="0040230D"/>
    <w:rsid w:val="0043738B"/>
    <w:rsid w:val="00442236"/>
    <w:rsid w:val="00474816"/>
    <w:rsid w:val="00551B05"/>
    <w:rsid w:val="00574D83"/>
    <w:rsid w:val="00585C60"/>
    <w:rsid w:val="005A1D75"/>
    <w:rsid w:val="005C3790"/>
    <w:rsid w:val="005C49E7"/>
    <w:rsid w:val="005E3F21"/>
    <w:rsid w:val="005F04EE"/>
    <w:rsid w:val="00601AB5"/>
    <w:rsid w:val="006037C2"/>
    <w:rsid w:val="006564F7"/>
    <w:rsid w:val="00686F47"/>
    <w:rsid w:val="00703302"/>
    <w:rsid w:val="00737417"/>
    <w:rsid w:val="00787272"/>
    <w:rsid w:val="007F753F"/>
    <w:rsid w:val="00817B39"/>
    <w:rsid w:val="00826C6C"/>
    <w:rsid w:val="00846D8B"/>
    <w:rsid w:val="00881546"/>
    <w:rsid w:val="008A4B04"/>
    <w:rsid w:val="00926045"/>
    <w:rsid w:val="009A2449"/>
    <w:rsid w:val="009A6136"/>
    <w:rsid w:val="00A52FBA"/>
    <w:rsid w:val="00A94E3A"/>
    <w:rsid w:val="00AA75A7"/>
    <w:rsid w:val="00AD776B"/>
    <w:rsid w:val="00AE0767"/>
    <w:rsid w:val="00AF3BC8"/>
    <w:rsid w:val="00BA0432"/>
    <w:rsid w:val="00BB41D6"/>
    <w:rsid w:val="00BE5D93"/>
    <w:rsid w:val="00BE6131"/>
    <w:rsid w:val="00C94795"/>
    <w:rsid w:val="00CD2C82"/>
    <w:rsid w:val="00E00C26"/>
    <w:rsid w:val="00EF0F58"/>
    <w:rsid w:val="00F207F3"/>
    <w:rsid w:val="00F63A32"/>
    <w:rsid w:val="00F77FB1"/>
    <w:rsid w:val="00FD5B5C"/>
    <w:rsid w:val="0243F7CC"/>
    <w:rsid w:val="20F36BDC"/>
    <w:rsid w:val="23907D8F"/>
    <w:rsid w:val="6C59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FE3CE"/>
  <w15:chartTrackingRefBased/>
  <w15:docId w15:val="{00E99909-2867-487A-901C-41606CA6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 w:hanging="720"/>
    </w:pPr>
    <w:rPr>
      <w:rFonts w:ascii="Tahoma" w:hAnsi="Tahoma"/>
      <w:sz w:val="24"/>
      <w:lang w:eastAsia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link w:val="BodyTextIndent"/>
    <w:rsid w:val="00686F47"/>
    <w:rPr>
      <w:rFonts w:ascii="Tahoma" w:hAnsi="Tahoma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86F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EE1A00-204C-4193-A210-22455932D5CF}">
  <ds:schemaRefs/>
</ds:datastoreItem>
</file>

<file path=customXml/itemProps2.xml><?xml version="1.0" encoding="utf-8"?>
<ds:datastoreItem xmlns:ds="http://schemas.openxmlformats.org/officeDocument/2006/customXml" ds:itemID="{571988DC-333C-4728-9FDD-4AECF450E366}">
  <ds:schemaRefs/>
</ds:datastoreItem>
</file>

<file path=customXml/itemProps3.xml><?xml version="1.0" encoding="utf-8"?>
<ds:datastoreItem xmlns:ds="http://schemas.openxmlformats.org/officeDocument/2006/customXml" ds:itemID="{4C555E41-8978-4B9E-8B31-0890B8410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nptc</dc:creator>
  <cp:lastModifiedBy>Amy Hughes</cp:lastModifiedBy>
  <cp:revision>7</cp:revision>
  <cp:lastPrinted>2015-03-10T15:27:00Z</cp:lastPrinted>
  <dcterms:created xsi:type="dcterms:W3CDTF">2021-09-07T12:25:00Z</dcterms:created>
  <dcterms:modified xsi:type="dcterms:W3CDTF">2021-11-08T19:20:00Z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